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2F27" w14:textId="77777777" w:rsidR="007F0ADF" w:rsidRDefault="008D4D2C">
      <w:r>
        <w:rPr>
          <w:noProof/>
        </w:rPr>
        <mc:AlternateContent>
          <mc:Choice Requires="wps">
            <w:drawing>
              <wp:anchor distT="0" distB="0" distL="114300" distR="114300" simplePos="0" relativeHeight="251659264" behindDoc="0" locked="0" layoutInCell="1" allowOverlap="1" wp14:anchorId="4F512F62" wp14:editId="4F512F63">
                <wp:simplePos x="0" y="0"/>
                <wp:positionH relativeFrom="column">
                  <wp:posOffset>-28575</wp:posOffset>
                </wp:positionH>
                <wp:positionV relativeFrom="paragraph">
                  <wp:posOffset>160020</wp:posOffset>
                </wp:positionV>
                <wp:extent cx="712470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19175"/>
                        </a:xfrm>
                        <a:prstGeom prst="rect">
                          <a:avLst/>
                        </a:prstGeom>
                        <a:solidFill>
                          <a:srgbClr val="FFFFFF"/>
                        </a:solidFill>
                        <a:ln w="9525">
                          <a:noFill/>
                          <a:miter lim="800000"/>
                          <a:headEnd/>
                          <a:tailEnd/>
                        </a:ln>
                      </wps:spPr>
                      <wps:txbx>
                        <w:txbxContent>
                          <w:p w14:paraId="4F512F7C" w14:textId="77777777" w:rsidR="00F57EDA" w:rsidRDefault="002E6EFB">
                            <w:r>
                              <w:rPr>
                                <w:noProof/>
                              </w:rPr>
                              <w:drawing>
                                <wp:inline distT="0" distB="0" distL="0" distR="0" wp14:anchorId="4F513011" wp14:editId="4F513012">
                                  <wp:extent cx="3867150" cy="8455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A Logo Wo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052" cy="850815"/>
                                          </a:xfrm>
                                          <a:prstGeom prst="rect">
                                            <a:avLst/>
                                          </a:prstGeom>
                                        </pic:spPr>
                                      </pic:pic>
                                    </a:graphicData>
                                  </a:graphic>
                                </wp:inline>
                              </w:drawing>
                            </w:r>
                          </w:p>
                          <w:p w14:paraId="4F512F7D" w14:textId="77777777" w:rsidR="00F57EDA" w:rsidRDefault="00F57EDA"/>
                          <w:p w14:paraId="4F512F7E" w14:textId="77777777" w:rsidR="00F57EDA" w:rsidRDefault="00F57EDA"/>
                          <w:p w14:paraId="4F512F7F" w14:textId="77777777" w:rsidR="00F57EDA" w:rsidRDefault="00F57EDA"/>
                          <w:p w14:paraId="4F512F80" w14:textId="77777777" w:rsidR="00F57EDA" w:rsidRDefault="00F57EDA"/>
                          <w:p w14:paraId="4F512F81" w14:textId="77777777" w:rsidR="00F57EDA" w:rsidRDefault="00F57EDA"/>
                          <w:p w14:paraId="4F512F82" w14:textId="77777777" w:rsidR="00F57EDA" w:rsidRDefault="00F57EDA"/>
                          <w:p w14:paraId="4F512F83" w14:textId="77777777" w:rsidR="00F57EDA" w:rsidRDefault="00F57EDA"/>
                          <w:p w14:paraId="4F512F84" w14:textId="77777777" w:rsidR="00F57EDA" w:rsidRDefault="00F57EDA"/>
                          <w:p w14:paraId="4F512F85" w14:textId="77777777" w:rsidR="00F57EDA" w:rsidRDefault="00F57EDA"/>
                          <w:p w14:paraId="4F512F86" w14:textId="77777777" w:rsidR="00F57EDA" w:rsidRDefault="00F57EDA"/>
                          <w:p w14:paraId="4F512F87" w14:textId="77777777" w:rsidR="00F57EDA" w:rsidRDefault="00F57EDA"/>
                          <w:p w14:paraId="4F512F88" w14:textId="77777777" w:rsidR="00F57EDA" w:rsidRDefault="00F57EDA"/>
                          <w:p w14:paraId="4F512F89" w14:textId="77777777" w:rsidR="00F57EDA" w:rsidRDefault="00F57EDA"/>
                          <w:p w14:paraId="4F512F8A" w14:textId="77777777" w:rsidR="00F57EDA" w:rsidRDefault="00F57EDA"/>
                          <w:p w14:paraId="4F512F8B" w14:textId="77777777" w:rsidR="00F57EDA" w:rsidRDefault="00F57EDA"/>
                          <w:p w14:paraId="4F512F8C" w14:textId="77777777" w:rsidR="00F57EDA" w:rsidRDefault="00F57EDA"/>
                          <w:p w14:paraId="4F512F8D" w14:textId="77777777" w:rsidR="00F57EDA" w:rsidRDefault="00F57EDA"/>
                          <w:p w14:paraId="4F512F8E" w14:textId="77777777" w:rsidR="00F57EDA" w:rsidRDefault="00F57EDA"/>
                          <w:p w14:paraId="4F512F8F" w14:textId="77777777" w:rsidR="00F57EDA" w:rsidRDefault="00F57EDA"/>
                          <w:p w14:paraId="4F512F90" w14:textId="77777777" w:rsidR="00F57EDA" w:rsidRDefault="00F57EDA"/>
                          <w:p w14:paraId="4F512F91" w14:textId="77777777" w:rsidR="00F57EDA" w:rsidRDefault="00F57EDA"/>
                          <w:p w14:paraId="4F512F92" w14:textId="77777777" w:rsidR="00F57EDA" w:rsidRDefault="00F57EDA"/>
                          <w:p w14:paraId="4F512F93" w14:textId="77777777" w:rsidR="00F57EDA" w:rsidRDefault="00F57EDA"/>
                          <w:p w14:paraId="4F512F94" w14:textId="77777777" w:rsidR="00F57EDA" w:rsidRDefault="00F57EDA"/>
                          <w:p w14:paraId="4F512F95" w14:textId="77777777" w:rsidR="00F57EDA" w:rsidRDefault="00F57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12F62" id="_x0000_t202" coordsize="21600,21600" o:spt="202" path="m,l,21600r21600,l21600,xe">
                <v:stroke joinstyle="miter"/>
                <v:path gradientshapeok="t" o:connecttype="rect"/>
              </v:shapetype>
              <v:shape id="Text Box 2" o:spid="_x0000_s1026" type="#_x0000_t202" style="position:absolute;margin-left:-2.25pt;margin-top:12.6pt;width:56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" stroked="f">
                <v:textbox>
                  <w:txbxContent>
                    <w:p w14:paraId="4F512F7C" w14:textId="77777777" w:rsidR="00F57EDA" w:rsidRDefault="002E6EFB">
                      <w:r>
                        <w:rPr>
                          <w:noProof/>
                        </w:rPr>
                        <w:drawing>
                          <wp:inline distT="0" distB="0" distL="0" distR="0" wp14:anchorId="4F513011" wp14:editId="4F513012">
                            <wp:extent cx="3867150" cy="8455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A Logo Wo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052" cy="850815"/>
                                    </a:xfrm>
                                    <a:prstGeom prst="rect">
                                      <a:avLst/>
                                    </a:prstGeom>
                                  </pic:spPr>
                                </pic:pic>
                              </a:graphicData>
                            </a:graphic>
                          </wp:inline>
                        </w:drawing>
                      </w:r>
                    </w:p>
                    <w:p w14:paraId="4F512F7D" w14:textId="77777777" w:rsidR="00F57EDA" w:rsidRDefault="00F57EDA"/>
                    <w:p w14:paraId="4F512F7E" w14:textId="77777777" w:rsidR="00F57EDA" w:rsidRDefault="00F57EDA"/>
                    <w:p w14:paraId="4F512F7F" w14:textId="77777777" w:rsidR="00F57EDA" w:rsidRDefault="00F57EDA"/>
                    <w:p w14:paraId="4F512F80" w14:textId="77777777" w:rsidR="00F57EDA" w:rsidRDefault="00F57EDA"/>
                    <w:p w14:paraId="4F512F81" w14:textId="77777777" w:rsidR="00F57EDA" w:rsidRDefault="00F57EDA"/>
                    <w:p w14:paraId="4F512F82" w14:textId="77777777" w:rsidR="00F57EDA" w:rsidRDefault="00F57EDA"/>
                    <w:p w14:paraId="4F512F83" w14:textId="77777777" w:rsidR="00F57EDA" w:rsidRDefault="00F57EDA"/>
                    <w:p w14:paraId="4F512F84" w14:textId="77777777" w:rsidR="00F57EDA" w:rsidRDefault="00F57EDA"/>
                    <w:p w14:paraId="4F512F85" w14:textId="77777777" w:rsidR="00F57EDA" w:rsidRDefault="00F57EDA"/>
                    <w:p w14:paraId="4F512F86" w14:textId="77777777" w:rsidR="00F57EDA" w:rsidRDefault="00F57EDA"/>
                    <w:p w14:paraId="4F512F87" w14:textId="77777777" w:rsidR="00F57EDA" w:rsidRDefault="00F57EDA"/>
                    <w:p w14:paraId="4F512F88" w14:textId="77777777" w:rsidR="00F57EDA" w:rsidRDefault="00F57EDA"/>
                    <w:p w14:paraId="4F512F89" w14:textId="77777777" w:rsidR="00F57EDA" w:rsidRDefault="00F57EDA"/>
                    <w:p w14:paraId="4F512F8A" w14:textId="77777777" w:rsidR="00F57EDA" w:rsidRDefault="00F57EDA"/>
                    <w:p w14:paraId="4F512F8B" w14:textId="77777777" w:rsidR="00F57EDA" w:rsidRDefault="00F57EDA"/>
                    <w:p w14:paraId="4F512F8C" w14:textId="77777777" w:rsidR="00F57EDA" w:rsidRDefault="00F57EDA"/>
                    <w:p w14:paraId="4F512F8D" w14:textId="77777777" w:rsidR="00F57EDA" w:rsidRDefault="00F57EDA"/>
                    <w:p w14:paraId="4F512F8E" w14:textId="77777777" w:rsidR="00F57EDA" w:rsidRDefault="00F57EDA"/>
                    <w:p w14:paraId="4F512F8F" w14:textId="77777777" w:rsidR="00F57EDA" w:rsidRDefault="00F57EDA"/>
                    <w:p w14:paraId="4F512F90" w14:textId="77777777" w:rsidR="00F57EDA" w:rsidRDefault="00F57EDA"/>
                    <w:p w14:paraId="4F512F91" w14:textId="77777777" w:rsidR="00F57EDA" w:rsidRDefault="00F57EDA"/>
                    <w:p w14:paraId="4F512F92" w14:textId="77777777" w:rsidR="00F57EDA" w:rsidRDefault="00F57EDA"/>
                    <w:p w14:paraId="4F512F93" w14:textId="77777777" w:rsidR="00F57EDA" w:rsidRDefault="00F57EDA"/>
                    <w:p w14:paraId="4F512F94" w14:textId="77777777" w:rsidR="00F57EDA" w:rsidRDefault="00F57EDA"/>
                    <w:p w14:paraId="4F512F95" w14:textId="77777777" w:rsidR="00F57EDA" w:rsidRDefault="00F57EDA"/>
                  </w:txbxContent>
                </v:textbox>
              </v:shape>
            </w:pict>
          </mc:Fallback>
        </mc:AlternateContent>
      </w:r>
      <w:r w:rsidR="00F57EDA">
        <w:tab/>
      </w:r>
    </w:p>
    <w:p w14:paraId="4F512F28" w14:textId="77777777" w:rsidR="00F57EDA" w:rsidRDefault="00F57EDA"/>
    <w:p w14:paraId="4F512F29" w14:textId="77777777" w:rsidR="00F57EDA" w:rsidRDefault="00F57EDA"/>
    <w:p w14:paraId="4F512F2A" w14:textId="77777777" w:rsidR="00F57EDA" w:rsidRDefault="00F57EDA"/>
    <w:p w14:paraId="4F512F2B" w14:textId="77777777" w:rsidR="00F57EDA" w:rsidRDefault="008D4D2C">
      <w:r>
        <w:rPr>
          <w:noProof/>
        </w:rPr>
        <mc:AlternateContent>
          <mc:Choice Requires="wps">
            <w:drawing>
              <wp:anchor distT="0" distB="0" distL="114300" distR="114300" simplePos="0" relativeHeight="251672576" behindDoc="0" locked="0" layoutInCell="1" allowOverlap="1" wp14:anchorId="4F512F64" wp14:editId="4F512F65">
                <wp:simplePos x="0" y="0"/>
                <wp:positionH relativeFrom="column">
                  <wp:posOffset>4829175</wp:posOffset>
                </wp:positionH>
                <wp:positionV relativeFrom="paragraph">
                  <wp:posOffset>59055</wp:posOffset>
                </wp:positionV>
                <wp:extent cx="2247900" cy="2952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12F96" w14:textId="3A635E6E" w:rsidR="002E6EFB" w:rsidRPr="002E6EFB" w:rsidRDefault="002E6EFB">
                            <w:pPr>
                              <w:rPr>
                                <w:rFonts w:asciiTheme="minorHAnsi" w:hAnsiTheme="minorHAnsi" w:cstheme="minorHAnsi"/>
                                <w:b/>
                              </w:rPr>
                            </w:pPr>
                            <w:r w:rsidRPr="002E6EFB">
                              <w:rPr>
                                <w:rFonts w:asciiTheme="minorHAnsi" w:hAnsiTheme="minorHAnsi" w:cstheme="minorHAnsi"/>
                                <w:b/>
                              </w:rPr>
                              <w:t>A</w:t>
                            </w:r>
                            <w:r w:rsidR="00F32DEB">
                              <w:rPr>
                                <w:rFonts w:asciiTheme="minorHAnsi" w:hAnsiTheme="minorHAnsi" w:cstheme="minorHAnsi"/>
                                <w:b/>
                              </w:rPr>
                              <w:t>TEA Membership | 202</w:t>
                            </w:r>
                            <w:r w:rsidRPr="002E6EFB">
                              <w:rPr>
                                <w:rFonts w:asciiTheme="minorHAnsi" w:hAnsiTheme="minorHAnsi" w:cstheme="minorHAnsi"/>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12F64" id="Text Box 8" o:spid="_x0000_s1027" type="#_x0000_t202" style="position:absolute;margin-left:380.25pt;margin-top:4.65pt;width:177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" fillcolor="white [3201]" stroked="f" strokeweight=".5pt">
                <v:textbox>
                  <w:txbxContent>
                    <w:p w14:paraId="4F512F96" w14:textId="3A635E6E" w:rsidR="002E6EFB" w:rsidRPr="002E6EFB" w:rsidRDefault="002E6EFB">
                      <w:pPr>
                        <w:rPr>
                          <w:rFonts w:asciiTheme="minorHAnsi" w:hAnsiTheme="minorHAnsi" w:cstheme="minorHAnsi"/>
                          <w:b/>
                        </w:rPr>
                      </w:pPr>
                      <w:r w:rsidRPr="002E6EFB">
                        <w:rPr>
                          <w:rFonts w:asciiTheme="minorHAnsi" w:hAnsiTheme="minorHAnsi" w:cstheme="minorHAnsi"/>
                          <w:b/>
                        </w:rPr>
                        <w:t>A</w:t>
                      </w:r>
                      <w:r w:rsidR="00F32DEB">
                        <w:rPr>
                          <w:rFonts w:asciiTheme="minorHAnsi" w:hAnsiTheme="minorHAnsi" w:cstheme="minorHAnsi"/>
                          <w:b/>
                        </w:rPr>
                        <w:t>TEA Membership | 202</w:t>
                      </w:r>
                      <w:r w:rsidRPr="002E6EFB">
                        <w:rPr>
                          <w:rFonts w:asciiTheme="minorHAnsi" w:hAnsiTheme="minorHAnsi" w:cstheme="minorHAnsi"/>
                          <w:b/>
                        </w:rPr>
                        <w:t>3</w:t>
                      </w:r>
                    </w:p>
                  </w:txbxContent>
                </v:textbox>
              </v:shape>
            </w:pict>
          </mc:Fallback>
        </mc:AlternateContent>
      </w:r>
    </w:p>
    <w:p w14:paraId="4F512F2C" w14:textId="77777777" w:rsidR="00F57EDA" w:rsidRDefault="00F57EDA"/>
    <w:p w14:paraId="4F512F2D" w14:textId="77777777" w:rsidR="00F57EDA" w:rsidRDefault="008D4D2C">
      <w:r>
        <w:rPr>
          <w:noProof/>
        </w:rPr>
        <mc:AlternateContent>
          <mc:Choice Requires="wps">
            <w:drawing>
              <wp:anchor distT="4294967294" distB="4294967294" distL="114300" distR="114300" simplePos="0" relativeHeight="251673600" behindDoc="0" locked="0" layoutInCell="1" allowOverlap="1" wp14:anchorId="4F512F66" wp14:editId="4F512F67">
                <wp:simplePos x="0" y="0"/>
                <wp:positionH relativeFrom="column">
                  <wp:posOffset>-28575</wp:posOffset>
                </wp:positionH>
                <wp:positionV relativeFrom="paragraph">
                  <wp:posOffset>127634</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19050">
                          <a:solidFill>
                            <a:srgbClr val="87B8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066B8A" id="Straight Connector 9"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5pt,10.05pt" to="546.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" strokecolor="#87b8d9" strokeweight="1.5pt">
                <o:lock v:ext="edit" shapetype="f"/>
              </v:line>
            </w:pict>
          </mc:Fallback>
        </mc:AlternateContent>
      </w:r>
    </w:p>
    <w:p w14:paraId="4F512F2E" w14:textId="77777777" w:rsidR="00F57EDA" w:rsidRDefault="008D4D2C">
      <w:r>
        <w:rPr>
          <w:noProof/>
        </w:rPr>
        <mc:AlternateContent>
          <mc:Choice Requires="wps">
            <w:drawing>
              <wp:anchor distT="0" distB="0" distL="114300" distR="114300" simplePos="0" relativeHeight="251665408" behindDoc="0" locked="0" layoutInCell="1" allowOverlap="1" wp14:anchorId="4F512F68" wp14:editId="4F512F69">
                <wp:simplePos x="0" y="0"/>
                <wp:positionH relativeFrom="column">
                  <wp:posOffset>-104775</wp:posOffset>
                </wp:positionH>
                <wp:positionV relativeFrom="paragraph">
                  <wp:posOffset>28575</wp:posOffset>
                </wp:positionV>
                <wp:extent cx="2924175" cy="7600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00950"/>
                        </a:xfrm>
                        <a:prstGeom prst="rect">
                          <a:avLst/>
                        </a:prstGeom>
                        <a:solidFill>
                          <a:srgbClr val="FFFFFF"/>
                        </a:solidFill>
                        <a:ln w="9525">
                          <a:noFill/>
                          <a:miter lim="800000"/>
                          <a:headEnd/>
                          <a:tailEnd/>
                        </a:ln>
                      </wps:spPr>
                      <wps:txbx>
                        <w:txbxContent>
                          <w:p w14:paraId="4F512F97" w14:textId="77777777" w:rsidR="00F57EDA" w:rsidRPr="00061C7B" w:rsidRDefault="00FB35BD" w:rsidP="00F57EDA">
                            <w:pPr>
                              <w:rPr>
                                <w:rFonts w:asciiTheme="minorHAnsi" w:hAnsiTheme="minorHAnsi" w:cstheme="minorHAnsi"/>
                                <w:b/>
                                <w:color w:val="87B8D9"/>
                                <w:sz w:val="22"/>
                              </w:rPr>
                            </w:pPr>
                            <w:r w:rsidRPr="00061C7B">
                              <w:rPr>
                                <w:rFonts w:asciiTheme="minorHAnsi" w:hAnsiTheme="minorHAnsi" w:cstheme="minorHAnsi"/>
                                <w:b/>
                                <w:color w:val="87B8D9"/>
                              </w:rPr>
                              <w:t xml:space="preserve">What is the American Technical Education </w:t>
                            </w:r>
                            <w:r w:rsidRPr="00061C7B">
                              <w:rPr>
                                <w:rFonts w:asciiTheme="minorHAnsi" w:hAnsiTheme="minorHAnsi" w:cstheme="minorHAnsi"/>
                                <w:b/>
                                <w:color w:val="87B8D9"/>
                                <w:sz w:val="22"/>
                              </w:rPr>
                              <w:t>Association?</w:t>
                            </w:r>
                          </w:p>
                          <w:p w14:paraId="4F512F98" w14:textId="77777777" w:rsidR="00843F7E" w:rsidRPr="002E6EFB" w:rsidRDefault="00843F7E" w:rsidP="00F57EDA">
                            <w:pPr>
                              <w:rPr>
                                <w:rFonts w:asciiTheme="minorHAnsi" w:hAnsiTheme="minorHAnsi" w:cstheme="minorHAnsi"/>
                                <w:b/>
                                <w:sz w:val="16"/>
                                <w:szCs w:val="16"/>
                              </w:rPr>
                            </w:pPr>
                          </w:p>
                          <w:p w14:paraId="4F512F99" w14:textId="77777777" w:rsidR="00FB35BD" w:rsidRPr="002E6EFB" w:rsidRDefault="00FB35BD" w:rsidP="00F57EDA">
                            <w:pPr>
                              <w:rPr>
                                <w:rFonts w:asciiTheme="minorHAnsi" w:hAnsiTheme="minorHAnsi" w:cstheme="minorHAnsi"/>
                                <w:sz w:val="22"/>
                              </w:rPr>
                            </w:pPr>
                            <w:r w:rsidRPr="002E6EFB">
                              <w:rPr>
                                <w:rFonts w:asciiTheme="minorHAnsi" w:hAnsiTheme="minorHAnsi" w:cstheme="minorHAnsi"/>
                                <w:sz w:val="22"/>
                              </w:rPr>
                              <w:t xml:space="preserve">ATEA is an autonomous, non-affiliated international association devoted solely to the purposes of postsecondary technical education.  It is an </w:t>
                            </w:r>
                            <w:r w:rsidR="00492087" w:rsidRPr="00492087">
                              <w:rPr>
                                <w:rFonts w:asciiTheme="minorHAnsi" w:hAnsiTheme="minorHAnsi" w:cstheme="minorHAnsi"/>
                                <w:sz w:val="22"/>
                              </w:rPr>
                              <w:t>organiz</w:t>
                            </w:r>
                            <w:r w:rsidR="00492087">
                              <w:rPr>
                                <w:rFonts w:asciiTheme="minorHAnsi" w:hAnsiTheme="minorHAnsi" w:cstheme="minorHAnsi"/>
                                <w:sz w:val="22"/>
                              </w:rPr>
                              <w:t>ation</w:t>
                            </w:r>
                            <w:r w:rsidRPr="002E6EFB">
                              <w:rPr>
                                <w:rFonts w:asciiTheme="minorHAnsi" w:hAnsiTheme="minorHAnsi" w:cstheme="minorHAnsi"/>
                                <w:sz w:val="22"/>
                              </w:rPr>
                              <w:t xml:space="preserve"> dedicated to excellence in the quality of postsecondary technical education with emphasis on professional development.  ATEA is a driving force behind workforce development. </w:t>
                            </w:r>
                          </w:p>
                          <w:p w14:paraId="4F512F9A" w14:textId="77777777" w:rsidR="00FB35BD" w:rsidRPr="002E6EFB" w:rsidRDefault="00FB35BD" w:rsidP="00F57EDA">
                            <w:pPr>
                              <w:rPr>
                                <w:rFonts w:asciiTheme="minorHAnsi" w:hAnsiTheme="minorHAnsi" w:cstheme="minorHAnsi"/>
                                <w:sz w:val="16"/>
                                <w:szCs w:val="16"/>
                              </w:rPr>
                            </w:pPr>
                          </w:p>
                          <w:p w14:paraId="4F512F9B" w14:textId="77777777" w:rsidR="00FB35BD" w:rsidRPr="002E6EFB" w:rsidRDefault="00FB35BD" w:rsidP="00F57EDA">
                            <w:pPr>
                              <w:rPr>
                                <w:rFonts w:asciiTheme="minorHAnsi" w:hAnsiTheme="minorHAnsi" w:cstheme="minorHAnsi"/>
                                <w:sz w:val="22"/>
                              </w:rPr>
                            </w:pPr>
                            <w:r w:rsidRPr="002E6EFB">
                              <w:rPr>
                                <w:rFonts w:asciiTheme="minorHAnsi" w:hAnsiTheme="minorHAnsi" w:cstheme="minorHAnsi"/>
                                <w:sz w:val="22"/>
                              </w:rPr>
                              <w:t xml:space="preserve">ATEA was founded in Delmar, New York in 1928 and incorporated as a non-profit professional education association in 1960.  In 1973 the national headquarters moved from New York to Wahpeton, North Dakota to the campus of North Dakota State College of Science.  In 2012 the national office moved to Dunwoody College of </w:t>
                            </w:r>
                            <w:proofErr w:type="gramStart"/>
                            <w:r w:rsidRPr="002E6EFB">
                              <w:rPr>
                                <w:rFonts w:asciiTheme="minorHAnsi" w:hAnsiTheme="minorHAnsi" w:cstheme="minorHAnsi"/>
                                <w:sz w:val="22"/>
                              </w:rPr>
                              <w:t>Technology,</w:t>
                            </w:r>
                            <w:proofErr w:type="gramEnd"/>
                            <w:r w:rsidRPr="002E6EFB">
                              <w:rPr>
                                <w:rFonts w:asciiTheme="minorHAnsi" w:hAnsiTheme="minorHAnsi" w:cstheme="minorHAnsi"/>
                                <w:sz w:val="22"/>
                              </w:rPr>
                              <w:t xml:space="preserve"> a private non-profit technical college founded in 1914 in Minneapolis.</w:t>
                            </w:r>
                          </w:p>
                          <w:p w14:paraId="4F512F9C" w14:textId="77777777" w:rsidR="00F57EDA" w:rsidRPr="002E6EFB" w:rsidRDefault="00F57EDA" w:rsidP="00F57EDA">
                            <w:pPr>
                              <w:rPr>
                                <w:rFonts w:asciiTheme="minorHAnsi" w:hAnsiTheme="minorHAnsi" w:cstheme="minorHAnsi"/>
                              </w:rPr>
                            </w:pPr>
                          </w:p>
                          <w:p w14:paraId="4F512F9D" w14:textId="77777777" w:rsidR="00FB35BD" w:rsidRDefault="00FB35BD" w:rsidP="00F57EDA"/>
                          <w:p w14:paraId="4F512F9E" w14:textId="77777777" w:rsidR="00843F7E" w:rsidRDefault="00843F7E" w:rsidP="00F57EDA"/>
                          <w:p w14:paraId="4F512F9F" w14:textId="77777777" w:rsidR="00843F7E" w:rsidRDefault="00843F7E" w:rsidP="00F57EDA"/>
                          <w:p w14:paraId="4F512FA0" w14:textId="77777777" w:rsidR="00843F7E" w:rsidRDefault="00843F7E" w:rsidP="00F57EDA"/>
                          <w:p w14:paraId="4F512FA1" w14:textId="77777777" w:rsidR="00843F7E" w:rsidRDefault="00843F7E" w:rsidP="00F57EDA"/>
                          <w:p w14:paraId="4F512FA2" w14:textId="77777777" w:rsidR="00843F7E" w:rsidRDefault="00843F7E" w:rsidP="00F57EDA"/>
                          <w:p w14:paraId="4F512FA3" w14:textId="77777777" w:rsidR="00843F7E" w:rsidRDefault="00843F7E" w:rsidP="00F57EDA"/>
                          <w:p w14:paraId="4F512FA4" w14:textId="77777777" w:rsidR="00843F7E" w:rsidRDefault="00843F7E" w:rsidP="00F57EDA"/>
                          <w:p w14:paraId="4F512FA5" w14:textId="77777777" w:rsidR="00843F7E" w:rsidRDefault="00843F7E" w:rsidP="00F57EDA"/>
                          <w:p w14:paraId="4F512FA6" w14:textId="77777777" w:rsidR="00843F7E" w:rsidRDefault="00843F7E" w:rsidP="00F57EDA"/>
                          <w:p w14:paraId="4F512FA7" w14:textId="77777777" w:rsidR="00843F7E" w:rsidRDefault="00843F7E" w:rsidP="00F57EDA"/>
                          <w:p w14:paraId="4F512FA8" w14:textId="77777777" w:rsidR="00843F7E" w:rsidRDefault="00843F7E" w:rsidP="00F57EDA"/>
                          <w:p w14:paraId="4F512FA9" w14:textId="77777777" w:rsidR="00611769" w:rsidRPr="00611769" w:rsidRDefault="00611769" w:rsidP="00F57EDA">
                            <w:pPr>
                              <w:rPr>
                                <w:rFonts w:asciiTheme="minorHAnsi" w:hAnsiTheme="minorHAnsi" w:cstheme="minorHAnsi"/>
                                <w:b/>
                                <w:color w:val="3172DB"/>
                                <w:sz w:val="28"/>
                                <w:szCs w:val="28"/>
                              </w:rPr>
                            </w:pPr>
                          </w:p>
                          <w:p w14:paraId="4F512FAA" w14:textId="77777777" w:rsidR="00843F7E" w:rsidRPr="00281A84" w:rsidRDefault="00843F7E" w:rsidP="00F57EDA">
                            <w:pPr>
                              <w:rPr>
                                <w:rFonts w:asciiTheme="minorHAnsi" w:hAnsiTheme="minorHAnsi" w:cstheme="minorHAnsi"/>
                                <w:color w:val="365F91" w:themeColor="accent1" w:themeShade="BF"/>
                                <w:sz w:val="16"/>
                                <w:szCs w:val="16"/>
                              </w:rPr>
                            </w:pPr>
                            <w:r w:rsidRPr="00061C7B">
                              <w:rPr>
                                <w:rFonts w:asciiTheme="minorHAnsi" w:hAnsiTheme="minorHAnsi" w:cstheme="minorHAnsi"/>
                                <w:b/>
                                <w:color w:val="87B8D9"/>
                              </w:rPr>
                              <w:t>Members</w:t>
                            </w:r>
                            <w:r w:rsidR="002E6EFB" w:rsidRPr="00061C7B">
                              <w:rPr>
                                <w:rFonts w:asciiTheme="minorHAnsi" w:hAnsiTheme="minorHAnsi" w:cstheme="minorHAnsi"/>
                                <w:b/>
                                <w:color w:val="87B8D9"/>
                              </w:rPr>
                              <w:t>:</w:t>
                            </w:r>
                            <w:r w:rsidR="00281A84">
                              <w:rPr>
                                <w:rFonts w:asciiTheme="minorHAnsi" w:hAnsiTheme="minorHAnsi" w:cstheme="minorHAnsi"/>
                                <w:b/>
                                <w:color w:val="365F91" w:themeColor="accent1" w:themeShade="BF"/>
                              </w:rPr>
                              <w:br/>
                            </w:r>
                          </w:p>
                          <w:p w14:paraId="4F512FAB" w14:textId="77777777" w:rsidR="00843F7E" w:rsidRPr="002E6EFB" w:rsidRDefault="00843F7E" w:rsidP="00843F7E">
                            <w:pPr>
                              <w:pStyle w:val="ListParagraph"/>
                              <w:numPr>
                                <w:ilvl w:val="0"/>
                                <w:numId w:val="1"/>
                              </w:numPr>
                              <w:rPr>
                                <w:rFonts w:asciiTheme="minorHAnsi" w:hAnsiTheme="minorHAnsi" w:cstheme="minorHAnsi"/>
                                <w:sz w:val="22"/>
                              </w:rPr>
                            </w:pPr>
                            <w:r w:rsidRPr="002E6EFB">
                              <w:rPr>
                                <w:rFonts w:asciiTheme="minorHAnsi" w:hAnsiTheme="minorHAnsi" w:cstheme="minorHAnsi"/>
                                <w:sz w:val="22"/>
                              </w:rPr>
                              <w:t xml:space="preserve">Teach, </w:t>
                            </w:r>
                            <w:proofErr w:type="gramStart"/>
                            <w:r w:rsidRPr="002E6EFB">
                              <w:rPr>
                                <w:rFonts w:asciiTheme="minorHAnsi" w:hAnsiTheme="minorHAnsi" w:cstheme="minorHAnsi"/>
                                <w:sz w:val="22"/>
                              </w:rPr>
                              <w:t>serve</w:t>
                            </w:r>
                            <w:proofErr w:type="gramEnd"/>
                            <w:r w:rsidRPr="002E6EFB">
                              <w:rPr>
                                <w:rFonts w:asciiTheme="minorHAnsi" w:hAnsiTheme="minorHAnsi" w:cstheme="minorHAnsi"/>
                                <w:sz w:val="22"/>
                              </w:rPr>
                              <w:t xml:space="preserve"> or administer technical educa</w:t>
                            </w:r>
                            <w:r w:rsidR="002E6EFB" w:rsidRPr="002E6EFB">
                              <w:rPr>
                                <w:rFonts w:asciiTheme="minorHAnsi" w:hAnsiTheme="minorHAnsi" w:cstheme="minorHAnsi"/>
                                <w:sz w:val="22"/>
                              </w:rPr>
                              <w:t>tion at the postsecondary level</w:t>
                            </w:r>
                            <w:r w:rsidR="00492087">
                              <w:rPr>
                                <w:rFonts w:asciiTheme="minorHAnsi" w:hAnsiTheme="minorHAnsi" w:cstheme="minorHAnsi"/>
                                <w:sz w:val="22"/>
                              </w:rPr>
                              <w:t>.</w:t>
                            </w:r>
                          </w:p>
                          <w:p w14:paraId="4F512FAC" w14:textId="77777777" w:rsidR="00492087" w:rsidRPr="00492087" w:rsidRDefault="00843F7E" w:rsidP="00492087">
                            <w:pPr>
                              <w:pStyle w:val="ListParagraph"/>
                              <w:numPr>
                                <w:ilvl w:val="0"/>
                                <w:numId w:val="1"/>
                              </w:numPr>
                              <w:rPr>
                                <w:rFonts w:asciiTheme="minorHAnsi" w:hAnsiTheme="minorHAnsi" w:cstheme="minorHAnsi"/>
                                <w:sz w:val="22"/>
                              </w:rPr>
                            </w:pPr>
                            <w:r w:rsidRPr="002E6EFB">
                              <w:rPr>
                                <w:rFonts w:asciiTheme="minorHAnsi" w:hAnsiTheme="minorHAnsi" w:cstheme="minorHAnsi"/>
                                <w:sz w:val="22"/>
                              </w:rPr>
                              <w:t>Hire</w:t>
                            </w:r>
                            <w:r w:rsidR="002E6EFB" w:rsidRPr="002E6EFB">
                              <w:rPr>
                                <w:rFonts w:asciiTheme="minorHAnsi" w:hAnsiTheme="minorHAnsi" w:cstheme="minorHAnsi"/>
                                <w:sz w:val="22"/>
                              </w:rPr>
                              <w:t xml:space="preserve"> technically prepared </w:t>
                            </w:r>
                            <w:proofErr w:type="gramStart"/>
                            <w:r w:rsidR="002E6EFB" w:rsidRPr="002E6EFB">
                              <w:rPr>
                                <w:rFonts w:asciiTheme="minorHAnsi" w:hAnsiTheme="minorHAnsi" w:cstheme="minorHAnsi"/>
                                <w:sz w:val="22"/>
                              </w:rPr>
                              <w:t>employees</w:t>
                            </w:r>
                            <w:proofErr w:type="gramEnd"/>
                          </w:p>
                          <w:p w14:paraId="4F512FAD" w14:textId="77777777" w:rsidR="00843F7E" w:rsidRPr="002E6EFB" w:rsidRDefault="00843F7E" w:rsidP="00843F7E">
                            <w:pPr>
                              <w:pStyle w:val="ListParagraph"/>
                              <w:numPr>
                                <w:ilvl w:val="0"/>
                                <w:numId w:val="1"/>
                              </w:numPr>
                              <w:rPr>
                                <w:rFonts w:asciiTheme="minorHAnsi" w:hAnsiTheme="minorHAnsi" w:cstheme="minorHAnsi"/>
                                <w:sz w:val="22"/>
                              </w:rPr>
                            </w:pPr>
                            <w:r w:rsidRPr="002E6EFB">
                              <w:rPr>
                                <w:rFonts w:asciiTheme="minorHAnsi" w:hAnsiTheme="minorHAnsi" w:cstheme="minorHAnsi"/>
                                <w:sz w:val="22"/>
                              </w:rPr>
                              <w:t>Support or provide technical education pathways:  secondary to postsecondary or pos</w:t>
                            </w:r>
                            <w:r w:rsidR="002E6EFB" w:rsidRPr="002E6EFB">
                              <w:rPr>
                                <w:rFonts w:asciiTheme="minorHAnsi" w:hAnsiTheme="minorHAnsi" w:cstheme="minorHAnsi"/>
                                <w:sz w:val="22"/>
                              </w:rPr>
                              <w:t>tsecondary to university levels</w:t>
                            </w:r>
                            <w:r w:rsidR="00492087">
                              <w:rPr>
                                <w:rFonts w:asciiTheme="minorHAnsi" w:hAnsiTheme="minorHAnsi" w:cstheme="minorHAnsi"/>
                                <w:sz w:val="22"/>
                              </w:rPr>
                              <w:t>.</w:t>
                            </w:r>
                          </w:p>
                          <w:p w14:paraId="4F512FAE" w14:textId="77777777" w:rsidR="00843F7E" w:rsidRPr="00843F7E" w:rsidRDefault="00843F7E" w:rsidP="00843F7E">
                            <w:pPr>
                              <w:ind w:left="3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12F68" id="_x0000_s1028" type="#_x0000_t202" style="position:absolute;margin-left:-8.25pt;margin-top:2.25pt;width:230.2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" stroked="f">
                <v:textbox>
                  <w:txbxContent>
                    <w:p w14:paraId="4F512F97" w14:textId="77777777" w:rsidR="00F57EDA" w:rsidRPr="00061C7B" w:rsidRDefault="00FB35BD" w:rsidP="00F57EDA">
                      <w:pPr>
                        <w:rPr>
                          <w:rFonts w:asciiTheme="minorHAnsi" w:hAnsiTheme="minorHAnsi" w:cstheme="minorHAnsi"/>
                          <w:b/>
                          <w:color w:val="87B8D9"/>
                          <w:sz w:val="22"/>
                        </w:rPr>
                      </w:pPr>
                      <w:r w:rsidRPr="00061C7B">
                        <w:rPr>
                          <w:rFonts w:asciiTheme="minorHAnsi" w:hAnsiTheme="minorHAnsi" w:cstheme="minorHAnsi"/>
                          <w:b/>
                          <w:color w:val="87B8D9"/>
                        </w:rPr>
                        <w:t xml:space="preserve">What is the American Technical Education </w:t>
                      </w:r>
                      <w:r w:rsidRPr="00061C7B">
                        <w:rPr>
                          <w:rFonts w:asciiTheme="minorHAnsi" w:hAnsiTheme="minorHAnsi" w:cstheme="minorHAnsi"/>
                          <w:b/>
                          <w:color w:val="87B8D9"/>
                          <w:sz w:val="22"/>
                        </w:rPr>
                        <w:t>Association?</w:t>
                      </w:r>
                    </w:p>
                    <w:p w14:paraId="4F512F98" w14:textId="77777777" w:rsidR="00843F7E" w:rsidRPr="002E6EFB" w:rsidRDefault="00843F7E" w:rsidP="00F57EDA">
                      <w:pPr>
                        <w:rPr>
                          <w:rFonts w:asciiTheme="minorHAnsi" w:hAnsiTheme="minorHAnsi" w:cstheme="minorHAnsi"/>
                          <w:b/>
                          <w:sz w:val="16"/>
                          <w:szCs w:val="16"/>
                        </w:rPr>
                      </w:pPr>
                    </w:p>
                    <w:p w14:paraId="4F512F99" w14:textId="77777777" w:rsidR="00FB35BD" w:rsidRPr="002E6EFB" w:rsidRDefault="00FB35BD" w:rsidP="00F57EDA">
                      <w:pPr>
                        <w:rPr>
                          <w:rFonts w:asciiTheme="minorHAnsi" w:hAnsiTheme="minorHAnsi" w:cstheme="minorHAnsi"/>
                          <w:sz w:val="22"/>
                        </w:rPr>
                      </w:pPr>
                      <w:r w:rsidRPr="002E6EFB">
                        <w:rPr>
                          <w:rFonts w:asciiTheme="minorHAnsi" w:hAnsiTheme="minorHAnsi" w:cstheme="minorHAnsi"/>
                          <w:sz w:val="22"/>
                        </w:rPr>
                        <w:t xml:space="preserve">ATEA is an autonomous, non-affiliated international association devoted solely to the purposes of postsecondary technical education.  It is an </w:t>
                      </w:r>
                      <w:r w:rsidR="00492087" w:rsidRPr="00492087">
                        <w:rPr>
                          <w:rFonts w:asciiTheme="minorHAnsi" w:hAnsiTheme="minorHAnsi" w:cstheme="minorHAnsi"/>
                          <w:sz w:val="22"/>
                        </w:rPr>
                        <w:t>organiz</w:t>
                      </w:r>
                      <w:r w:rsidR="00492087">
                        <w:rPr>
                          <w:rFonts w:asciiTheme="minorHAnsi" w:hAnsiTheme="minorHAnsi" w:cstheme="minorHAnsi"/>
                          <w:sz w:val="22"/>
                        </w:rPr>
                        <w:t>ation</w:t>
                      </w:r>
                      <w:r w:rsidRPr="002E6EFB">
                        <w:rPr>
                          <w:rFonts w:asciiTheme="minorHAnsi" w:hAnsiTheme="minorHAnsi" w:cstheme="minorHAnsi"/>
                          <w:sz w:val="22"/>
                        </w:rPr>
                        <w:t xml:space="preserve"> dedicated to excellence in the quality of postsecondary technical education with emphasis on professional development.  ATEA is a driving force behind workforce development. </w:t>
                      </w:r>
                    </w:p>
                    <w:p w14:paraId="4F512F9A" w14:textId="77777777" w:rsidR="00FB35BD" w:rsidRPr="002E6EFB" w:rsidRDefault="00FB35BD" w:rsidP="00F57EDA">
                      <w:pPr>
                        <w:rPr>
                          <w:rFonts w:asciiTheme="minorHAnsi" w:hAnsiTheme="minorHAnsi" w:cstheme="minorHAnsi"/>
                          <w:sz w:val="16"/>
                          <w:szCs w:val="16"/>
                        </w:rPr>
                      </w:pPr>
                    </w:p>
                    <w:p w14:paraId="4F512F9B" w14:textId="77777777" w:rsidR="00FB35BD" w:rsidRPr="002E6EFB" w:rsidRDefault="00FB35BD" w:rsidP="00F57EDA">
                      <w:pPr>
                        <w:rPr>
                          <w:rFonts w:asciiTheme="minorHAnsi" w:hAnsiTheme="minorHAnsi" w:cstheme="minorHAnsi"/>
                          <w:sz w:val="22"/>
                        </w:rPr>
                      </w:pPr>
                      <w:r w:rsidRPr="002E6EFB">
                        <w:rPr>
                          <w:rFonts w:asciiTheme="minorHAnsi" w:hAnsiTheme="minorHAnsi" w:cstheme="minorHAnsi"/>
                          <w:sz w:val="22"/>
                        </w:rPr>
                        <w:t xml:space="preserve">ATEA was founded in Delmar, New York in 1928 and incorporated as a non-profit professional education association in 1960.  In 1973 the national headquarters moved from New York to Wahpeton, North Dakota to the campus of North Dakota State College of Science.  In 2012 the national office moved to Dunwoody College of </w:t>
                      </w:r>
                      <w:proofErr w:type="gramStart"/>
                      <w:r w:rsidRPr="002E6EFB">
                        <w:rPr>
                          <w:rFonts w:asciiTheme="minorHAnsi" w:hAnsiTheme="minorHAnsi" w:cstheme="minorHAnsi"/>
                          <w:sz w:val="22"/>
                        </w:rPr>
                        <w:t>Technology,</w:t>
                      </w:r>
                      <w:proofErr w:type="gramEnd"/>
                      <w:r w:rsidRPr="002E6EFB">
                        <w:rPr>
                          <w:rFonts w:asciiTheme="minorHAnsi" w:hAnsiTheme="minorHAnsi" w:cstheme="minorHAnsi"/>
                          <w:sz w:val="22"/>
                        </w:rPr>
                        <w:t xml:space="preserve"> a private non-profit technical college founded in 1914 in Minneapolis.</w:t>
                      </w:r>
                    </w:p>
                    <w:p w14:paraId="4F512F9C" w14:textId="77777777" w:rsidR="00F57EDA" w:rsidRPr="002E6EFB" w:rsidRDefault="00F57EDA" w:rsidP="00F57EDA">
                      <w:pPr>
                        <w:rPr>
                          <w:rFonts w:asciiTheme="minorHAnsi" w:hAnsiTheme="minorHAnsi" w:cstheme="minorHAnsi"/>
                        </w:rPr>
                      </w:pPr>
                    </w:p>
                    <w:p w14:paraId="4F512F9D" w14:textId="77777777" w:rsidR="00FB35BD" w:rsidRDefault="00FB35BD" w:rsidP="00F57EDA"/>
                    <w:p w14:paraId="4F512F9E" w14:textId="77777777" w:rsidR="00843F7E" w:rsidRDefault="00843F7E" w:rsidP="00F57EDA"/>
                    <w:p w14:paraId="4F512F9F" w14:textId="77777777" w:rsidR="00843F7E" w:rsidRDefault="00843F7E" w:rsidP="00F57EDA"/>
                    <w:p w14:paraId="4F512FA0" w14:textId="77777777" w:rsidR="00843F7E" w:rsidRDefault="00843F7E" w:rsidP="00F57EDA"/>
                    <w:p w14:paraId="4F512FA1" w14:textId="77777777" w:rsidR="00843F7E" w:rsidRDefault="00843F7E" w:rsidP="00F57EDA"/>
                    <w:p w14:paraId="4F512FA2" w14:textId="77777777" w:rsidR="00843F7E" w:rsidRDefault="00843F7E" w:rsidP="00F57EDA"/>
                    <w:p w14:paraId="4F512FA3" w14:textId="77777777" w:rsidR="00843F7E" w:rsidRDefault="00843F7E" w:rsidP="00F57EDA"/>
                    <w:p w14:paraId="4F512FA4" w14:textId="77777777" w:rsidR="00843F7E" w:rsidRDefault="00843F7E" w:rsidP="00F57EDA"/>
                    <w:p w14:paraId="4F512FA5" w14:textId="77777777" w:rsidR="00843F7E" w:rsidRDefault="00843F7E" w:rsidP="00F57EDA"/>
                    <w:p w14:paraId="4F512FA6" w14:textId="77777777" w:rsidR="00843F7E" w:rsidRDefault="00843F7E" w:rsidP="00F57EDA"/>
                    <w:p w14:paraId="4F512FA7" w14:textId="77777777" w:rsidR="00843F7E" w:rsidRDefault="00843F7E" w:rsidP="00F57EDA"/>
                    <w:p w14:paraId="4F512FA8" w14:textId="77777777" w:rsidR="00843F7E" w:rsidRDefault="00843F7E" w:rsidP="00F57EDA"/>
                    <w:p w14:paraId="4F512FA9" w14:textId="77777777" w:rsidR="00611769" w:rsidRPr="00611769" w:rsidRDefault="00611769" w:rsidP="00F57EDA">
                      <w:pPr>
                        <w:rPr>
                          <w:rFonts w:asciiTheme="minorHAnsi" w:hAnsiTheme="minorHAnsi" w:cstheme="minorHAnsi"/>
                          <w:b/>
                          <w:color w:val="3172DB"/>
                          <w:sz w:val="28"/>
                          <w:szCs w:val="28"/>
                        </w:rPr>
                      </w:pPr>
                    </w:p>
                    <w:p w14:paraId="4F512FAA" w14:textId="77777777" w:rsidR="00843F7E" w:rsidRPr="00281A84" w:rsidRDefault="00843F7E" w:rsidP="00F57EDA">
                      <w:pPr>
                        <w:rPr>
                          <w:rFonts w:asciiTheme="minorHAnsi" w:hAnsiTheme="minorHAnsi" w:cstheme="minorHAnsi"/>
                          <w:color w:val="365F91" w:themeColor="accent1" w:themeShade="BF"/>
                          <w:sz w:val="16"/>
                          <w:szCs w:val="16"/>
                        </w:rPr>
                      </w:pPr>
                      <w:r w:rsidRPr="00061C7B">
                        <w:rPr>
                          <w:rFonts w:asciiTheme="minorHAnsi" w:hAnsiTheme="minorHAnsi" w:cstheme="minorHAnsi"/>
                          <w:b/>
                          <w:color w:val="87B8D9"/>
                        </w:rPr>
                        <w:t>Members</w:t>
                      </w:r>
                      <w:r w:rsidR="002E6EFB" w:rsidRPr="00061C7B">
                        <w:rPr>
                          <w:rFonts w:asciiTheme="minorHAnsi" w:hAnsiTheme="minorHAnsi" w:cstheme="minorHAnsi"/>
                          <w:b/>
                          <w:color w:val="87B8D9"/>
                        </w:rPr>
                        <w:t>:</w:t>
                      </w:r>
                      <w:r w:rsidR="00281A84">
                        <w:rPr>
                          <w:rFonts w:asciiTheme="minorHAnsi" w:hAnsiTheme="minorHAnsi" w:cstheme="minorHAnsi"/>
                          <w:b/>
                          <w:color w:val="365F91" w:themeColor="accent1" w:themeShade="BF"/>
                        </w:rPr>
                        <w:br/>
                      </w:r>
                    </w:p>
                    <w:p w14:paraId="4F512FAB" w14:textId="77777777" w:rsidR="00843F7E" w:rsidRPr="002E6EFB" w:rsidRDefault="00843F7E" w:rsidP="00843F7E">
                      <w:pPr>
                        <w:pStyle w:val="ListParagraph"/>
                        <w:numPr>
                          <w:ilvl w:val="0"/>
                          <w:numId w:val="1"/>
                        </w:numPr>
                        <w:rPr>
                          <w:rFonts w:asciiTheme="minorHAnsi" w:hAnsiTheme="minorHAnsi" w:cstheme="minorHAnsi"/>
                          <w:sz w:val="22"/>
                        </w:rPr>
                      </w:pPr>
                      <w:r w:rsidRPr="002E6EFB">
                        <w:rPr>
                          <w:rFonts w:asciiTheme="minorHAnsi" w:hAnsiTheme="minorHAnsi" w:cstheme="minorHAnsi"/>
                          <w:sz w:val="22"/>
                        </w:rPr>
                        <w:t xml:space="preserve">Teach, </w:t>
                      </w:r>
                      <w:proofErr w:type="gramStart"/>
                      <w:r w:rsidRPr="002E6EFB">
                        <w:rPr>
                          <w:rFonts w:asciiTheme="minorHAnsi" w:hAnsiTheme="minorHAnsi" w:cstheme="minorHAnsi"/>
                          <w:sz w:val="22"/>
                        </w:rPr>
                        <w:t>serve</w:t>
                      </w:r>
                      <w:proofErr w:type="gramEnd"/>
                      <w:r w:rsidRPr="002E6EFB">
                        <w:rPr>
                          <w:rFonts w:asciiTheme="minorHAnsi" w:hAnsiTheme="minorHAnsi" w:cstheme="minorHAnsi"/>
                          <w:sz w:val="22"/>
                        </w:rPr>
                        <w:t xml:space="preserve"> or administer technical educa</w:t>
                      </w:r>
                      <w:r w:rsidR="002E6EFB" w:rsidRPr="002E6EFB">
                        <w:rPr>
                          <w:rFonts w:asciiTheme="minorHAnsi" w:hAnsiTheme="minorHAnsi" w:cstheme="minorHAnsi"/>
                          <w:sz w:val="22"/>
                        </w:rPr>
                        <w:t>tion at the postsecondary level</w:t>
                      </w:r>
                      <w:r w:rsidR="00492087">
                        <w:rPr>
                          <w:rFonts w:asciiTheme="minorHAnsi" w:hAnsiTheme="minorHAnsi" w:cstheme="minorHAnsi"/>
                          <w:sz w:val="22"/>
                        </w:rPr>
                        <w:t>.</w:t>
                      </w:r>
                    </w:p>
                    <w:p w14:paraId="4F512FAC" w14:textId="77777777" w:rsidR="00492087" w:rsidRPr="00492087" w:rsidRDefault="00843F7E" w:rsidP="00492087">
                      <w:pPr>
                        <w:pStyle w:val="ListParagraph"/>
                        <w:numPr>
                          <w:ilvl w:val="0"/>
                          <w:numId w:val="1"/>
                        </w:numPr>
                        <w:rPr>
                          <w:rFonts w:asciiTheme="minorHAnsi" w:hAnsiTheme="minorHAnsi" w:cstheme="minorHAnsi"/>
                          <w:sz w:val="22"/>
                        </w:rPr>
                      </w:pPr>
                      <w:r w:rsidRPr="002E6EFB">
                        <w:rPr>
                          <w:rFonts w:asciiTheme="minorHAnsi" w:hAnsiTheme="minorHAnsi" w:cstheme="minorHAnsi"/>
                          <w:sz w:val="22"/>
                        </w:rPr>
                        <w:t>Hire</w:t>
                      </w:r>
                      <w:r w:rsidR="002E6EFB" w:rsidRPr="002E6EFB">
                        <w:rPr>
                          <w:rFonts w:asciiTheme="minorHAnsi" w:hAnsiTheme="minorHAnsi" w:cstheme="minorHAnsi"/>
                          <w:sz w:val="22"/>
                        </w:rPr>
                        <w:t xml:space="preserve"> technically prepared </w:t>
                      </w:r>
                      <w:proofErr w:type="gramStart"/>
                      <w:r w:rsidR="002E6EFB" w:rsidRPr="002E6EFB">
                        <w:rPr>
                          <w:rFonts w:asciiTheme="minorHAnsi" w:hAnsiTheme="minorHAnsi" w:cstheme="minorHAnsi"/>
                          <w:sz w:val="22"/>
                        </w:rPr>
                        <w:t>employees</w:t>
                      </w:r>
                      <w:proofErr w:type="gramEnd"/>
                    </w:p>
                    <w:p w14:paraId="4F512FAD" w14:textId="77777777" w:rsidR="00843F7E" w:rsidRPr="002E6EFB" w:rsidRDefault="00843F7E" w:rsidP="00843F7E">
                      <w:pPr>
                        <w:pStyle w:val="ListParagraph"/>
                        <w:numPr>
                          <w:ilvl w:val="0"/>
                          <w:numId w:val="1"/>
                        </w:numPr>
                        <w:rPr>
                          <w:rFonts w:asciiTheme="minorHAnsi" w:hAnsiTheme="minorHAnsi" w:cstheme="minorHAnsi"/>
                          <w:sz w:val="22"/>
                        </w:rPr>
                      </w:pPr>
                      <w:r w:rsidRPr="002E6EFB">
                        <w:rPr>
                          <w:rFonts w:asciiTheme="minorHAnsi" w:hAnsiTheme="minorHAnsi" w:cstheme="minorHAnsi"/>
                          <w:sz w:val="22"/>
                        </w:rPr>
                        <w:t>Support or provide technical education pathways:  secondary to postsecondary or pos</w:t>
                      </w:r>
                      <w:r w:rsidR="002E6EFB" w:rsidRPr="002E6EFB">
                        <w:rPr>
                          <w:rFonts w:asciiTheme="minorHAnsi" w:hAnsiTheme="minorHAnsi" w:cstheme="minorHAnsi"/>
                          <w:sz w:val="22"/>
                        </w:rPr>
                        <w:t>tsecondary to university levels</w:t>
                      </w:r>
                      <w:r w:rsidR="00492087">
                        <w:rPr>
                          <w:rFonts w:asciiTheme="minorHAnsi" w:hAnsiTheme="minorHAnsi" w:cstheme="minorHAnsi"/>
                          <w:sz w:val="22"/>
                        </w:rPr>
                        <w:t>.</w:t>
                      </w:r>
                    </w:p>
                    <w:p w14:paraId="4F512FAE" w14:textId="77777777" w:rsidR="00843F7E" w:rsidRPr="00843F7E" w:rsidRDefault="00843F7E" w:rsidP="00843F7E">
                      <w:pPr>
                        <w:ind w:left="360"/>
                        <w:rPr>
                          <w:sz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F512F6A" wp14:editId="4F512F6B">
                <wp:simplePos x="0" y="0"/>
                <wp:positionH relativeFrom="column">
                  <wp:posOffset>3438525</wp:posOffset>
                </wp:positionH>
                <wp:positionV relativeFrom="paragraph">
                  <wp:posOffset>38100</wp:posOffset>
                </wp:positionV>
                <wp:extent cx="3600450" cy="7610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610475"/>
                        </a:xfrm>
                        <a:prstGeom prst="rect">
                          <a:avLst/>
                        </a:prstGeom>
                        <a:solidFill>
                          <a:srgbClr val="FFFFFF"/>
                        </a:solidFill>
                        <a:ln w="9525">
                          <a:noFill/>
                          <a:miter lim="800000"/>
                          <a:headEnd/>
                          <a:tailEnd/>
                        </a:ln>
                      </wps:spPr>
                      <wps:txbx>
                        <w:txbxContent>
                          <w:p w14:paraId="4F512FAF" w14:textId="77777777" w:rsidR="00843F7E" w:rsidRPr="00061C7B" w:rsidRDefault="00843F7E" w:rsidP="00F57EDA">
                            <w:pPr>
                              <w:rPr>
                                <w:rFonts w:asciiTheme="minorHAnsi" w:hAnsiTheme="minorHAnsi" w:cstheme="minorHAnsi"/>
                                <w:b/>
                                <w:color w:val="87B8D9"/>
                              </w:rPr>
                            </w:pPr>
                            <w:r w:rsidRPr="00061C7B">
                              <w:rPr>
                                <w:rFonts w:asciiTheme="minorHAnsi" w:hAnsiTheme="minorHAnsi" w:cstheme="minorHAnsi"/>
                                <w:b/>
                                <w:color w:val="87B8D9"/>
                              </w:rPr>
                              <w:t>Mission</w:t>
                            </w:r>
                            <w:r w:rsidR="00281A84" w:rsidRPr="00061C7B">
                              <w:rPr>
                                <w:rFonts w:asciiTheme="minorHAnsi" w:hAnsiTheme="minorHAnsi" w:cstheme="minorHAnsi"/>
                                <w:b/>
                                <w:color w:val="87B8D9"/>
                              </w:rPr>
                              <w:t>:</w:t>
                            </w:r>
                          </w:p>
                          <w:p w14:paraId="4F512FB0" w14:textId="77777777" w:rsidR="00C7035A" w:rsidRPr="002E6EFB" w:rsidRDefault="00C7035A" w:rsidP="00F57EDA">
                            <w:pPr>
                              <w:rPr>
                                <w:rFonts w:asciiTheme="minorHAnsi" w:hAnsiTheme="minorHAnsi" w:cstheme="minorHAnsi"/>
                                <w:b/>
                                <w:sz w:val="16"/>
                                <w:szCs w:val="16"/>
                              </w:rPr>
                            </w:pPr>
                          </w:p>
                          <w:p w14:paraId="4F512FB1" w14:textId="77777777" w:rsidR="00843F7E" w:rsidRPr="002E6EFB" w:rsidRDefault="00843F7E" w:rsidP="009146D9">
                            <w:pPr>
                              <w:rPr>
                                <w:rFonts w:asciiTheme="minorHAnsi" w:hAnsiTheme="minorHAnsi" w:cstheme="minorHAnsi"/>
                                <w:sz w:val="22"/>
                              </w:rPr>
                            </w:pPr>
                            <w:r w:rsidRPr="002E6EFB">
                              <w:rPr>
                                <w:rFonts w:asciiTheme="minorHAnsi" w:hAnsiTheme="minorHAnsi" w:cstheme="minorHAnsi"/>
                                <w:sz w:val="22"/>
                              </w:rPr>
                              <w:t>The American Technical Education Association (ATEA) is</w:t>
                            </w:r>
                            <w:r w:rsidR="009146D9">
                              <w:rPr>
                                <w:rFonts w:asciiTheme="minorHAnsi" w:hAnsiTheme="minorHAnsi" w:cstheme="minorHAnsi"/>
                                <w:sz w:val="22"/>
                              </w:rPr>
                              <w:br/>
                            </w:r>
                            <w:r w:rsidR="008D4D2C">
                              <w:rPr>
                                <w:rFonts w:asciiTheme="minorHAnsi" w:hAnsiTheme="minorHAnsi" w:cstheme="minorHAnsi"/>
                                <w:sz w:val="22"/>
                              </w:rPr>
                              <w:t xml:space="preserve">a leading </w:t>
                            </w:r>
                            <w:r w:rsidRPr="002E6EFB">
                              <w:rPr>
                                <w:rFonts w:asciiTheme="minorHAnsi" w:hAnsiTheme="minorHAnsi" w:cstheme="minorHAnsi"/>
                                <w:sz w:val="22"/>
                              </w:rPr>
                              <w:t>association for the postsecondary technical educator with emphasis on professional development.</w:t>
                            </w:r>
                            <w:r w:rsidR="009146D9">
                              <w:rPr>
                                <w:rFonts w:asciiTheme="minorHAnsi" w:hAnsiTheme="minorHAnsi" w:cstheme="minorHAnsi"/>
                                <w:sz w:val="22"/>
                              </w:rPr>
                              <w:br/>
                            </w:r>
                            <w:r w:rsidRPr="002E6EFB">
                              <w:rPr>
                                <w:rFonts w:asciiTheme="minorHAnsi" w:hAnsiTheme="minorHAnsi" w:cstheme="minorHAnsi"/>
                                <w:sz w:val="22"/>
                              </w:rPr>
                              <w:t>The organization is dedicated to excellence in quality of postsecondary technical education focusing on practical teaching ideas and best practices.  ATEA recognizes</w:t>
                            </w:r>
                            <w:r w:rsidR="00DD4EC3" w:rsidRPr="002E6EFB">
                              <w:rPr>
                                <w:rFonts w:asciiTheme="minorHAnsi" w:hAnsiTheme="minorHAnsi" w:cstheme="minorHAnsi"/>
                                <w:sz w:val="22"/>
                              </w:rPr>
                              <w:t xml:space="preserve"> outstanding performance and leadership and provides a network for career connectivity.</w:t>
                            </w:r>
                          </w:p>
                          <w:p w14:paraId="4F512FB2" w14:textId="77777777" w:rsidR="00DD4EC3" w:rsidRPr="002E6EFB" w:rsidRDefault="00DD4EC3" w:rsidP="00F57EDA">
                            <w:pPr>
                              <w:rPr>
                                <w:rFonts w:asciiTheme="minorHAnsi" w:hAnsiTheme="minorHAnsi" w:cstheme="minorHAnsi"/>
                                <w:sz w:val="22"/>
                              </w:rPr>
                            </w:pPr>
                          </w:p>
                          <w:p w14:paraId="4F512FB3" w14:textId="77777777" w:rsidR="00C7035A" w:rsidRPr="00061C7B" w:rsidRDefault="00DD4EC3" w:rsidP="00F57EDA">
                            <w:pPr>
                              <w:rPr>
                                <w:rFonts w:asciiTheme="minorHAnsi" w:hAnsiTheme="minorHAnsi" w:cstheme="minorHAnsi"/>
                                <w:b/>
                                <w:color w:val="87B8D9"/>
                              </w:rPr>
                            </w:pPr>
                            <w:r w:rsidRPr="00061C7B">
                              <w:rPr>
                                <w:rFonts w:asciiTheme="minorHAnsi" w:hAnsiTheme="minorHAnsi" w:cstheme="minorHAnsi"/>
                                <w:b/>
                                <w:color w:val="87B8D9"/>
                              </w:rPr>
                              <w:t xml:space="preserve">Goals:  </w:t>
                            </w:r>
                          </w:p>
                          <w:p w14:paraId="4F512FB4" w14:textId="77777777" w:rsidR="00281A84" w:rsidRPr="00281A84" w:rsidRDefault="00281A84" w:rsidP="00F57EDA">
                            <w:pPr>
                              <w:rPr>
                                <w:rFonts w:asciiTheme="minorHAnsi" w:hAnsiTheme="minorHAnsi" w:cstheme="minorHAnsi"/>
                                <w:b/>
                                <w:color w:val="365F91" w:themeColor="accent1" w:themeShade="BF"/>
                                <w:sz w:val="16"/>
                                <w:szCs w:val="16"/>
                              </w:rPr>
                            </w:pPr>
                          </w:p>
                          <w:p w14:paraId="4F512FB5"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Promote high quality technical education.</w:t>
                            </w:r>
                          </w:p>
                          <w:p w14:paraId="4F512FB6"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Advocate the value of technical education to society.</w:t>
                            </w:r>
                          </w:p>
                          <w:p w14:paraId="4F512FB7"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 xml:space="preserve">Disseminate information regarding current issues, </w:t>
                            </w:r>
                            <w:proofErr w:type="gramStart"/>
                            <w:r w:rsidRPr="002E6EFB">
                              <w:rPr>
                                <w:rFonts w:asciiTheme="minorHAnsi" w:hAnsiTheme="minorHAnsi" w:cstheme="minorHAnsi"/>
                                <w:sz w:val="22"/>
                              </w:rPr>
                              <w:t>trends</w:t>
                            </w:r>
                            <w:proofErr w:type="gramEnd"/>
                            <w:r w:rsidRPr="002E6EFB">
                              <w:rPr>
                                <w:rFonts w:asciiTheme="minorHAnsi" w:hAnsiTheme="minorHAnsi" w:cstheme="minorHAnsi"/>
                                <w:sz w:val="22"/>
                              </w:rPr>
                              <w:t xml:space="preserve"> and exemplary practices in technical education.</w:t>
                            </w:r>
                          </w:p>
                          <w:p w14:paraId="4F512FB8"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 xml:space="preserve">Partner with educational institutions, business, industry, </w:t>
                            </w:r>
                            <w:proofErr w:type="gramStart"/>
                            <w:r w:rsidRPr="002E6EFB">
                              <w:rPr>
                                <w:rFonts w:asciiTheme="minorHAnsi" w:hAnsiTheme="minorHAnsi" w:cstheme="minorHAnsi"/>
                                <w:sz w:val="22"/>
                              </w:rPr>
                              <w:t>labor</w:t>
                            </w:r>
                            <w:proofErr w:type="gramEnd"/>
                            <w:r w:rsidRPr="002E6EFB">
                              <w:rPr>
                                <w:rFonts w:asciiTheme="minorHAnsi" w:hAnsiTheme="minorHAnsi" w:cstheme="minorHAnsi"/>
                                <w:sz w:val="22"/>
                              </w:rPr>
                              <w:t xml:space="preserve"> and government to enhance workforce development strategies.</w:t>
                            </w:r>
                          </w:p>
                          <w:p w14:paraId="4F512FB9" w14:textId="77777777" w:rsidR="00DD4EC3" w:rsidRPr="002E6EFB" w:rsidRDefault="00DD4EC3" w:rsidP="00DD4EC3">
                            <w:pPr>
                              <w:rPr>
                                <w:rFonts w:asciiTheme="minorHAnsi" w:hAnsiTheme="minorHAnsi" w:cstheme="minorHAnsi"/>
                                <w:sz w:val="22"/>
                              </w:rPr>
                            </w:pPr>
                          </w:p>
                          <w:p w14:paraId="4F512FBA" w14:textId="77777777" w:rsidR="00DD4EC3" w:rsidRPr="00061C7B" w:rsidRDefault="00DD4EC3" w:rsidP="00DD4EC3">
                            <w:pPr>
                              <w:rPr>
                                <w:rFonts w:asciiTheme="minorHAnsi" w:hAnsiTheme="minorHAnsi" w:cstheme="minorHAnsi"/>
                                <w:b/>
                                <w:color w:val="87B8D9"/>
                              </w:rPr>
                            </w:pPr>
                            <w:r w:rsidRPr="00061C7B">
                              <w:rPr>
                                <w:rFonts w:asciiTheme="minorHAnsi" w:hAnsiTheme="minorHAnsi" w:cstheme="minorHAnsi"/>
                                <w:b/>
                                <w:color w:val="87B8D9"/>
                              </w:rPr>
                              <w:t>Top Ten Reasons to Join ATEA:</w:t>
                            </w:r>
                          </w:p>
                          <w:p w14:paraId="4F512FBB" w14:textId="77777777" w:rsidR="00C7035A" w:rsidRPr="002E6EFB" w:rsidRDefault="00C7035A" w:rsidP="00DD4EC3">
                            <w:pPr>
                              <w:rPr>
                                <w:rFonts w:asciiTheme="minorHAnsi" w:hAnsiTheme="minorHAnsi" w:cstheme="minorHAnsi"/>
                                <w:b/>
                                <w:sz w:val="16"/>
                                <w:szCs w:val="16"/>
                              </w:rPr>
                            </w:pPr>
                          </w:p>
                          <w:p w14:paraId="4F512FBC" w14:textId="77777777" w:rsidR="00C7035A"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10.  Workforce Development</w:t>
                            </w:r>
                          </w:p>
                          <w:p w14:paraId="4F512FBD" w14:textId="77777777" w:rsidR="00C7035A"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9.  </w:t>
                            </w:r>
                            <w:r w:rsidR="008D4D2C">
                              <w:rPr>
                                <w:rFonts w:asciiTheme="minorHAnsi" w:hAnsiTheme="minorHAnsi" w:cstheme="minorHAnsi"/>
                                <w:sz w:val="22"/>
                              </w:rPr>
                              <w:t xml:space="preserve">Voice for technical and applied education </w:t>
                            </w:r>
                          </w:p>
                          <w:p w14:paraId="4F512FBE" w14:textId="77777777" w:rsidR="00C7035A"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8.  Savings on a variety of insurance programs</w:t>
                            </w:r>
                          </w:p>
                          <w:p w14:paraId="4F512FBF"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7.  Active involvement with business and industry</w:t>
                            </w:r>
                          </w:p>
                          <w:p w14:paraId="4F512FC0"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6.  Links to member institutions via the ATEA Web site</w:t>
                            </w:r>
                          </w:p>
                          <w:p w14:paraId="4F512FC1"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5.  Subscription to the ATEA Journal</w:t>
                            </w:r>
                          </w:p>
                          <w:p w14:paraId="4F512FC2"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4.  Regional and national conferences</w:t>
                            </w:r>
                          </w:p>
                          <w:p w14:paraId="4F512FC3"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3.  Awards for outstanding performance and </w:t>
                            </w:r>
                            <w:r w:rsidR="00281A84">
                              <w:rPr>
                                <w:rFonts w:asciiTheme="minorHAnsi" w:hAnsiTheme="minorHAnsi" w:cstheme="minorHAnsi"/>
                                <w:sz w:val="22"/>
                              </w:rPr>
                              <w:tab/>
                            </w:r>
                            <w:r w:rsidRPr="002E6EFB">
                              <w:rPr>
                                <w:rFonts w:asciiTheme="minorHAnsi" w:hAnsiTheme="minorHAnsi" w:cstheme="minorHAnsi"/>
                                <w:sz w:val="22"/>
                              </w:rPr>
                              <w:t>leadership</w:t>
                            </w:r>
                          </w:p>
                          <w:p w14:paraId="4F512FC4"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2.  Professional growth and development  </w:t>
                            </w:r>
                          </w:p>
                          <w:p w14:paraId="4F512FC5" w14:textId="77777777" w:rsidR="00C7035A" w:rsidRPr="002E6EFB" w:rsidRDefault="00DD4EC3" w:rsidP="00F57EDA">
                            <w:pPr>
                              <w:rPr>
                                <w:rFonts w:asciiTheme="minorHAnsi" w:hAnsiTheme="minorHAnsi" w:cstheme="minorHAnsi"/>
                                <w:sz w:val="22"/>
                              </w:rPr>
                            </w:pPr>
                            <w:r w:rsidRPr="002E6EFB">
                              <w:rPr>
                                <w:rFonts w:asciiTheme="minorHAnsi" w:hAnsiTheme="minorHAnsi" w:cstheme="minorHAnsi"/>
                                <w:sz w:val="22"/>
                              </w:rPr>
                              <w:t xml:space="preserve">     1.  Networking with technical education professionals</w:t>
                            </w:r>
                          </w:p>
                          <w:p w14:paraId="4F512FC6" w14:textId="77777777" w:rsidR="00C7035A" w:rsidRPr="002E6EFB" w:rsidRDefault="00C7035A" w:rsidP="00F57EDA">
                            <w:pPr>
                              <w:rPr>
                                <w:rFonts w:asciiTheme="minorHAnsi" w:hAnsiTheme="minorHAnsi" w:cstheme="minorHAnsi"/>
                                <w:sz w:val="22"/>
                              </w:rPr>
                            </w:pPr>
                          </w:p>
                          <w:p w14:paraId="4F512FC8" w14:textId="363A0EB8" w:rsidR="00C7035A" w:rsidRPr="00F32DEB" w:rsidRDefault="00C7035A" w:rsidP="00F57EDA">
                            <w:pPr>
                              <w:rPr>
                                <w:rFonts w:asciiTheme="minorHAnsi" w:hAnsiTheme="minorHAnsi" w:cstheme="minorHAnsi"/>
                                <w:b/>
                                <w:color w:val="87B8D9"/>
                              </w:rPr>
                            </w:pPr>
                            <w:r w:rsidRPr="00061C7B">
                              <w:rPr>
                                <w:rFonts w:asciiTheme="minorHAnsi" w:hAnsiTheme="minorHAnsi" w:cstheme="minorHAnsi"/>
                                <w:b/>
                                <w:color w:val="87B8D9"/>
                              </w:rPr>
                              <w:t>Annual Membership Rates</w:t>
                            </w:r>
                            <w:r w:rsidR="002E6EFB" w:rsidRPr="00061C7B">
                              <w:rPr>
                                <w:rFonts w:asciiTheme="minorHAnsi" w:hAnsiTheme="minorHAnsi" w:cstheme="minorHAnsi"/>
                                <w:b/>
                                <w:color w:val="87B8D9"/>
                              </w:rPr>
                              <w:t>:</w:t>
                            </w:r>
                          </w:p>
                          <w:p w14:paraId="4F512FCB" w14:textId="12323E53" w:rsidR="00C7035A" w:rsidRPr="002E6EFB" w:rsidRDefault="00C7035A" w:rsidP="00F32DEB">
                            <w:pPr>
                              <w:rPr>
                                <w:rFonts w:asciiTheme="minorHAnsi" w:hAnsiTheme="minorHAnsi" w:cstheme="minorHAnsi"/>
                                <w:sz w:val="22"/>
                              </w:rPr>
                            </w:pPr>
                            <w:r w:rsidRPr="002E6EFB">
                              <w:rPr>
                                <w:rFonts w:asciiTheme="minorHAnsi" w:hAnsiTheme="minorHAnsi" w:cstheme="minorHAnsi"/>
                                <w:b/>
                              </w:rPr>
                              <w:t xml:space="preserve">     </w:t>
                            </w:r>
                            <w:r w:rsidR="00F32DEB">
                              <w:rPr>
                                <w:rFonts w:asciiTheme="minorHAnsi" w:hAnsiTheme="minorHAnsi" w:cstheme="minorHAnsi"/>
                                <w:sz w:val="22"/>
                              </w:rPr>
                              <w:t>Individual Members</w:t>
                            </w:r>
                            <w:r w:rsidR="00F32DEB">
                              <w:rPr>
                                <w:rFonts w:asciiTheme="minorHAnsi" w:hAnsiTheme="minorHAnsi" w:cstheme="minorHAnsi"/>
                                <w:sz w:val="22"/>
                              </w:rPr>
                              <w:tab/>
                            </w:r>
                            <w:r w:rsidR="00F32DEB">
                              <w:rPr>
                                <w:rFonts w:asciiTheme="minorHAnsi" w:hAnsiTheme="minorHAnsi" w:cstheme="minorHAnsi"/>
                                <w:sz w:val="22"/>
                              </w:rPr>
                              <w:tab/>
                            </w:r>
                            <w:r w:rsidR="00F32DEB">
                              <w:rPr>
                                <w:rFonts w:asciiTheme="minorHAnsi" w:hAnsiTheme="minorHAnsi" w:cstheme="minorHAnsi"/>
                                <w:sz w:val="22"/>
                              </w:rPr>
                              <w:tab/>
                              <w:t xml:space="preserve">$100 </w:t>
                            </w:r>
                          </w:p>
                          <w:p w14:paraId="4F512FCC" w14:textId="77777777" w:rsidR="00C7035A" w:rsidRPr="002E6EFB" w:rsidRDefault="00C7035A" w:rsidP="00F57EDA">
                            <w:pPr>
                              <w:rPr>
                                <w:rFonts w:asciiTheme="minorHAnsi" w:hAnsiTheme="minorHAnsi" w:cstheme="minorHAnsi"/>
                                <w:sz w:val="22"/>
                              </w:rPr>
                            </w:pPr>
                            <w:r w:rsidRPr="002E6EFB">
                              <w:rPr>
                                <w:rFonts w:asciiTheme="minorHAnsi" w:hAnsiTheme="minorHAnsi" w:cstheme="minorHAnsi"/>
                                <w:sz w:val="22"/>
                              </w:rPr>
                              <w:t xml:space="preserve">      Individual Life Membership</w:t>
                            </w:r>
                            <w:r w:rsidRPr="002E6EFB">
                              <w:rPr>
                                <w:rFonts w:asciiTheme="minorHAnsi" w:hAnsiTheme="minorHAnsi" w:cstheme="minorHAnsi"/>
                                <w:sz w:val="22"/>
                              </w:rPr>
                              <w:tab/>
                            </w:r>
                            <w:r w:rsidRPr="002E6EFB">
                              <w:rPr>
                                <w:rFonts w:asciiTheme="minorHAnsi" w:hAnsiTheme="minorHAnsi" w:cstheme="minorHAnsi"/>
                                <w:sz w:val="22"/>
                              </w:rPr>
                              <w:tab/>
                              <w:t>$600</w:t>
                            </w:r>
                          </w:p>
                          <w:p w14:paraId="4F512FCD" w14:textId="20F37AE1" w:rsidR="00C7035A" w:rsidRDefault="00C7035A" w:rsidP="00F57EDA">
                            <w:pPr>
                              <w:rPr>
                                <w:rFonts w:asciiTheme="minorHAnsi" w:hAnsiTheme="minorHAnsi" w:cstheme="minorHAnsi"/>
                                <w:sz w:val="22"/>
                              </w:rPr>
                            </w:pPr>
                            <w:r w:rsidRPr="002E6EFB">
                              <w:rPr>
                                <w:rFonts w:asciiTheme="minorHAnsi" w:hAnsiTheme="minorHAnsi" w:cstheme="minorHAnsi"/>
                                <w:sz w:val="22"/>
                              </w:rPr>
                              <w:t xml:space="preserve">      Institutional Members</w:t>
                            </w:r>
                            <w:r w:rsidR="00F32DEB">
                              <w:rPr>
                                <w:rFonts w:asciiTheme="minorHAnsi" w:hAnsiTheme="minorHAnsi" w:cstheme="minorHAnsi"/>
                                <w:sz w:val="22"/>
                              </w:rPr>
                              <w:t xml:space="preserve"> (6)</w:t>
                            </w:r>
                            <w:r w:rsidRPr="002E6EFB">
                              <w:rPr>
                                <w:rFonts w:asciiTheme="minorHAnsi" w:hAnsiTheme="minorHAnsi" w:cstheme="minorHAnsi"/>
                                <w:sz w:val="22"/>
                              </w:rPr>
                              <w:tab/>
                            </w:r>
                            <w:r w:rsidRPr="002E6EFB">
                              <w:rPr>
                                <w:rFonts w:asciiTheme="minorHAnsi" w:hAnsiTheme="minorHAnsi" w:cstheme="minorHAnsi"/>
                                <w:sz w:val="22"/>
                              </w:rPr>
                              <w:tab/>
                              <w:t>$500</w:t>
                            </w:r>
                          </w:p>
                          <w:p w14:paraId="55323D71" w14:textId="761B29FD" w:rsidR="00F32DEB" w:rsidRDefault="00F32DEB" w:rsidP="00F57EDA">
                            <w:pPr>
                              <w:rPr>
                                <w:rFonts w:asciiTheme="minorHAnsi" w:hAnsiTheme="minorHAnsi" w:cstheme="minorHAnsi"/>
                                <w:sz w:val="22"/>
                              </w:rPr>
                            </w:pPr>
                            <w:r>
                              <w:rPr>
                                <w:rFonts w:asciiTheme="minorHAnsi" w:hAnsiTheme="minorHAnsi" w:cstheme="minorHAnsi"/>
                                <w:sz w:val="22"/>
                              </w:rPr>
                              <w:t xml:space="preserve">      Supporting Institutional (15)</w:t>
                            </w:r>
                            <w:r>
                              <w:rPr>
                                <w:rFonts w:asciiTheme="minorHAnsi" w:hAnsiTheme="minorHAnsi" w:cstheme="minorHAnsi"/>
                                <w:sz w:val="22"/>
                              </w:rPr>
                              <w:tab/>
                              <w:t xml:space="preserve">               $1000</w:t>
                            </w:r>
                          </w:p>
                          <w:p w14:paraId="7213D4CE" w14:textId="6B62D797" w:rsidR="00F32DEB" w:rsidRPr="002E6EFB" w:rsidRDefault="00F32DEB" w:rsidP="00F32DEB">
                            <w:pPr>
                              <w:rPr>
                                <w:rFonts w:asciiTheme="minorHAnsi" w:hAnsiTheme="minorHAnsi" w:cstheme="minorHAnsi"/>
                                <w:sz w:val="22"/>
                              </w:rPr>
                            </w:pPr>
                            <w:r>
                              <w:rPr>
                                <w:rFonts w:asciiTheme="minorHAnsi" w:hAnsiTheme="minorHAnsi" w:cstheme="minorHAnsi"/>
                                <w:sz w:val="22"/>
                              </w:rPr>
                              <w:t xml:space="preserve">      System memberships (100)</w:t>
                            </w:r>
                            <w:r>
                              <w:rPr>
                                <w:rFonts w:asciiTheme="minorHAnsi" w:hAnsiTheme="minorHAnsi" w:cstheme="minorHAnsi"/>
                                <w:sz w:val="22"/>
                              </w:rPr>
                              <w:tab/>
                              <w:t xml:space="preserve">               $5000</w:t>
                            </w:r>
                          </w:p>
                          <w:p w14:paraId="4F512FCE" w14:textId="436117CC" w:rsidR="00C7035A" w:rsidRDefault="00C7035A" w:rsidP="00F57EDA">
                            <w:pPr>
                              <w:rPr>
                                <w:rFonts w:asciiTheme="minorHAnsi" w:hAnsiTheme="minorHAnsi" w:cstheme="minorHAnsi"/>
                                <w:sz w:val="22"/>
                              </w:rPr>
                            </w:pPr>
                            <w:r w:rsidRPr="002E6EFB">
                              <w:rPr>
                                <w:rFonts w:asciiTheme="minorHAnsi" w:hAnsiTheme="minorHAnsi" w:cstheme="minorHAnsi"/>
                                <w:sz w:val="22"/>
                              </w:rPr>
                              <w:t xml:space="preserve">     </w:t>
                            </w:r>
                            <w:r w:rsidR="00F32DEB">
                              <w:rPr>
                                <w:rFonts w:asciiTheme="minorHAnsi" w:hAnsiTheme="minorHAnsi" w:cstheme="minorHAnsi"/>
                                <w:sz w:val="22"/>
                              </w:rPr>
                              <w:t xml:space="preserve"> Corporate/Business Members</w:t>
                            </w:r>
                            <w:r w:rsidR="00F32DEB">
                              <w:rPr>
                                <w:rFonts w:asciiTheme="minorHAnsi" w:hAnsiTheme="minorHAnsi" w:cstheme="minorHAnsi"/>
                                <w:sz w:val="22"/>
                              </w:rPr>
                              <w:tab/>
                              <w:t>$1000-5000</w:t>
                            </w:r>
                          </w:p>
                          <w:p w14:paraId="570EF02E" w14:textId="77777777" w:rsidR="00F32DEB" w:rsidRPr="002E6EFB" w:rsidRDefault="00F32DEB" w:rsidP="00F57EDA">
                            <w:pPr>
                              <w:rPr>
                                <w:rFonts w:asciiTheme="minorHAnsi" w:hAnsiTheme="minorHAnsi" w:cstheme="minorHAnsi"/>
                                <w:sz w:val="22"/>
                              </w:rPr>
                            </w:pPr>
                          </w:p>
                          <w:p w14:paraId="4F512FCF" w14:textId="77777777" w:rsidR="00DD4EC3" w:rsidRDefault="00DD4EC3" w:rsidP="00F57EDA">
                            <w:pPr>
                              <w:rPr>
                                <w:sz w:val="22"/>
                              </w:rPr>
                            </w:pPr>
                          </w:p>
                          <w:p w14:paraId="4F512FD0" w14:textId="77777777" w:rsidR="00DD4EC3" w:rsidRPr="00DD4EC3" w:rsidRDefault="00DD4EC3" w:rsidP="00F57EDA">
                            <w:pPr>
                              <w:rPr>
                                <w:sz w:val="22"/>
                              </w:rPr>
                            </w:pPr>
                          </w:p>
                          <w:p w14:paraId="4F512FD1" w14:textId="77777777" w:rsidR="00F57EDA" w:rsidRDefault="00F57EDA" w:rsidP="00F57EDA">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12F6A" id="_x0000_s1029" type="#_x0000_t202" style="position:absolute;margin-left:270.75pt;margin-top:3pt;width:283.5pt;height:59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" stroked="f">
                <v:textbox>
                  <w:txbxContent>
                    <w:p w14:paraId="4F512FAF" w14:textId="77777777" w:rsidR="00843F7E" w:rsidRPr="00061C7B" w:rsidRDefault="00843F7E" w:rsidP="00F57EDA">
                      <w:pPr>
                        <w:rPr>
                          <w:rFonts w:asciiTheme="minorHAnsi" w:hAnsiTheme="minorHAnsi" w:cstheme="minorHAnsi"/>
                          <w:b/>
                          <w:color w:val="87B8D9"/>
                        </w:rPr>
                      </w:pPr>
                      <w:r w:rsidRPr="00061C7B">
                        <w:rPr>
                          <w:rFonts w:asciiTheme="minorHAnsi" w:hAnsiTheme="minorHAnsi" w:cstheme="minorHAnsi"/>
                          <w:b/>
                          <w:color w:val="87B8D9"/>
                        </w:rPr>
                        <w:t>Mission</w:t>
                      </w:r>
                      <w:r w:rsidR="00281A84" w:rsidRPr="00061C7B">
                        <w:rPr>
                          <w:rFonts w:asciiTheme="minorHAnsi" w:hAnsiTheme="minorHAnsi" w:cstheme="minorHAnsi"/>
                          <w:b/>
                          <w:color w:val="87B8D9"/>
                        </w:rPr>
                        <w:t>:</w:t>
                      </w:r>
                    </w:p>
                    <w:p w14:paraId="4F512FB0" w14:textId="77777777" w:rsidR="00C7035A" w:rsidRPr="002E6EFB" w:rsidRDefault="00C7035A" w:rsidP="00F57EDA">
                      <w:pPr>
                        <w:rPr>
                          <w:rFonts w:asciiTheme="minorHAnsi" w:hAnsiTheme="minorHAnsi" w:cstheme="minorHAnsi"/>
                          <w:b/>
                          <w:sz w:val="16"/>
                          <w:szCs w:val="16"/>
                        </w:rPr>
                      </w:pPr>
                    </w:p>
                    <w:p w14:paraId="4F512FB1" w14:textId="77777777" w:rsidR="00843F7E" w:rsidRPr="002E6EFB" w:rsidRDefault="00843F7E" w:rsidP="009146D9">
                      <w:pPr>
                        <w:rPr>
                          <w:rFonts w:asciiTheme="minorHAnsi" w:hAnsiTheme="minorHAnsi" w:cstheme="minorHAnsi"/>
                          <w:sz w:val="22"/>
                        </w:rPr>
                      </w:pPr>
                      <w:r w:rsidRPr="002E6EFB">
                        <w:rPr>
                          <w:rFonts w:asciiTheme="minorHAnsi" w:hAnsiTheme="minorHAnsi" w:cstheme="minorHAnsi"/>
                          <w:sz w:val="22"/>
                        </w:rPr>
                        <w:t>The American Technical Education Association (ATEA) is</w:t>
                      </w:r>
                      <w:r w:rsidR="009146D9">
                        <w:rPr>
                          <w:rFonts w:asciiTheme="minorHAnsi" w:hAnsiTheme="minorHAnsi" w:cstheme="minorHAnsi"/>
                          <w:sz w:val="22"/>
                        </w:rPr>
                        <w:br/>
                      </w:r>
                      <w:r w:rsidR="008D4D2C">
                        <w:rPr>
                          <w:rFonts w:asciiTheme="minorHAnsi" w:hAnsiTheme="minorHAnsi" w:cstheme="minorHAnsi"/>
                          <w:sz w:val="22"/>
                        </w:rPr>
                        <w:t xml:space="preserve">a leading </w:t>
                      </w:r>
                      <w:r w:rsidRPr="002E6EFB">
                        <w:rPr>
                          <w:rFonts w:asciiTheme="minorHAnsi" w:hAnsiTheme="minorHAnsi" w:cstheme="minorHAnsi"/>
                          <w:sz w:val="22"/>
                        </w:rPr>
                        <w:t>association for the postsecondary technical educator with emphasis on professional development.</w:t>
                      </w:r>
                      <w:r w:rsidR="009146D9">
                        <w:rPr>
                          <w:rFonts w:asciiTheme="minorHAnsi" w:hAnsiTheme="minorHAnsi" w:cstheme="minorHAnsi"/>
                          <w:sz w:val="22"/>
                        </w:rPr>
                        <w:br/>
                      </w:r>
                      <w:r w:rsidRPr="002E6EFB">
                        <w:rPr>
                          <w:rFonts w:asciiTheme="minorHAnsi" w:hAnsiTheme="minorHAnsi" w:cstheme="minorHAnsi"/>
                          <w:sz w:val="22"/>
                        </w:rPr>
                        <w:t>The organization is dedicated to excellence in quality of postsecondary technical education focusing on practical teaching ideas and best practices.  ATEA recognizes</w:t>
                      </w:r>
                      <w:r w:rsidR="00DD4EC3" w:rsidRPr="002E6EFB">
                        <w:rPr>
                          <w:rFonts w:asciiTheme="minorHAnsi" w:hAnsiTheme="minorHAnsi" w:cstheme="minorHAnsi"/>
                          <w:sz w:val="22"/>
                        </w:rPr>
                        <w:t xml:space="preserve"> outstanding performance and leadership and provides a network for career connectivity.</w:t>
                      </w:r>
                    </w:p>
                    <w:p w14:paraId="4F512FB2" w14:textId="77777777" w:rsidR="00DD4EC3" w:rsidRPr="002E6EFB" w:rsidRDefault="00DD4EC3" w:rsidP="00F57EDA">
                      <w:pPr>
                        <w:rPr>
                          <w:rFonts w:asciiTheme="minorHAnsi" w:hAnsiTheme="minorHAnsi" w:cstheme="minorHAnsi"/>
                          <w:sz w:val="22"/>
                        </w:rPr>
                      </w:pPr>
                    </w:p>
                    <w:p w14:paraId="4F512FB3" w14:textId="77777777" w:rsidR="00C7035A" w:rsidRPr="00061C7B" w:rsidRDefault="00DD4EC3" w:rsidP="00F57EDA">
                      <w:pPr>
                        <w:rPr>
                          <w:rFonts w:asciiTheme="minorHAnsi" w:hAnsiTheme="minorHAnsi" w:cstheme="minorHAnsi"/>
                          <w:b/>
                          <w:color w:val="87B8D9"/>
                        </w:rPr>
                      </w:pPr>
                      <w:r w:rsidRPr="00061C7B">
                        <w:rPr>
                          <w:rFonts w:asciiTheme="minorHAnsi" w:hAnsiTheme="minorHAnsi" w:cstheme="minorHAnsi"/>
                          <w:b/>
                          <w:color w:val="87B8D9"/>
                        </w:rPr>
                        <w:t xml:space="preserve">Goals:  </w:t>
                      </w:r>
                    </w:p>
                    <w:p w14:paraId="4F512FB4" w14:textId="77777777" w:rsidR="00281A84" w:rsidRPr="00281A84" w:rsidRDefault="00281A84" w:rsidP="00F57EDA">
                      <w:pPr>
                        <w:rPr>
                          <w:rFonts w:asciiTheme="minorHAnsi" w:hAnsiTheme="minorHAnsi" w:cstheme="minorHAnsi"/>
                          <w:b/>
                          <w:color w:val="365F91" w:themeColor="accent1" w:themeShade="BF"/>
                          <w:sz w:val="16"/>
                          <w:szCs w:val="16"/>
                        </w:rPr>
                      </w:pPr>
                    </w:p>
                    <w:p w14:paraId="4F512FB5"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Promote high quality technical education.</w:t>
                      </w:r>
                    </w:p>
                    <w:p w14:paraId="4F512FB6"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Advocate the value of technical education to society.</w:t>
                      </w:r>
                    </w:p>
                    <w:p w14:paraId="4F512FB7"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 xml:space="preserve">Disseminate information regarding current issues, </w:t>
                      </w:r>
                      <w:proofErr w:type="gramStart"/>
                      <w:r w:rsidRPr="002E6EFB">
                        <w:rPr>
                          <w:rFonts w:asciiTheme="minorHAnsi" w:hAnsiTheme="minorHAnsi" w:cstheme="minorHAnsi"/>
                          <w:sz w:val="22"/>
                        </w:rPr>
                        <w:t>trends</w:t>
                      </w:r>
                      <w:proofErr w:type="gramEnd"/>
                      <w:r w:rsidRPr="002E6EFB">
                        <w:rPr>
                          <w:rFonts w:asciiTheme="minorHAnsi" w:hAnsiTheme="minorHAnsi" w:cstheme="minorHAnsi"/>
                          <w:sz w:val="22"/>
                        </w:rPr>
                        <w:t xml:space="preserve"> and exemplary practices in technical education.</w:t>
                      </w:r>
                    </w:p>
                    <w:p w14:paraId="4F512FB8" w14:textId="77777777" w:rsidR="00DD4EC3" w:rsidRPr="002E6EFB" w:rsidRDefault="00DD4EC3" w:rsidP="00DD4EC3">
                      <w:pPr>
                        <w:pStyle w:val="ListParagraph"/>
                        <w:numPr>
                          <w:ilvl w:val="0"/>
                          <w:numId w:val="3"/>
                        </w:numPr>
                        <w:rPr>
                          <w:rFonts w:asciiTheme="minorHAnsi" w:hAnsiTheme="minorHAnsi" w:cstheme="minorHAnsi"/>
                          <w:sz w:val="22"/>
                        </w:rPr>
                      </w:pPr>
                      <w:r w:rsidRPr="002E6EFB">
                        <w:rPr>
                          <w:rFonts w:asciiTheme="minorHAnsi" w:hAnsiTheme="minorHAnsi" w:cstheme="minorHAnsi"/>
                          <w:sz w:val="22"/>
                        </w:rPr>
                        <w:t xml:space="preserve">Partner with educational institutions, business, industry, </w:t>
                      </w:r>
                      <w:proofErr w:type="gramStart"/>
                      <w:r w:rsidRPr="002E6EFB">
                        <w:rPr>
                          <w:rFonts w:asciiTheme="minorHAnsi" w:hAnsiTheme="minorHAnsi" w:cstheme="minorHAnsi"/>
                          <w:sz w:val="22"/>
                        </w:rPr>
                        <w:t>labor</w:t>
                      </w:r>
                      <w:proofErr w:type="gramEnd"/>
                      <w:r w:rsidRPr="002E6EFB">
                        <w:rPr>
                          <w:rFonts w:asciiTheme="minorHAnsi" w:hAnsiTheme="minorHAnsi" w:cstheme="minorHAnsi"/>
                          <w:sz w:val="22"/>
                        </w:rPr>
                        <w:t xml:space="preserve"> and government to enhance workforce development strategies.</w:t>
                      </w:r>
                    </w:p>
                    <w:p w14:paraId="4F512FB9" w14:textId="77777777" w:rsidR="00DD4EC3" w:rsidRPr="002E6EFB" w:rsidRDefault="00DD4EC3" w:rsidP="00DD4EC3">
                      <w:pPr>
                        <w:rPr>
                          <w:rFonts w:asciiTheme="minorHAnsi" w:hAnsiTheme="minorHAnsi" w:cstheme="minorHAnsi"/>
                          <w:sz w:val="22"/>
                        </w:rPr>
                      </w:pPr>
                    </w:p>
                    <w:p w14:paraId="4F512FBA" w14:textId="77777777" w:rsidR="00DD4EC3" w:rsidRPr="00061C7B" w:rsidRDefault="00DD4EC3" w:rsidP="00DD4EC3">
                      <w:pPr>
                        <w:rPr>
                          <w:rFonts w:asciiTheme="minorHAnsi" w:hAnsiTheme="minorHAnsi" w:cstheme="minorHAnsi"/>
                          <w:b/>
                          <w:color w:val="87B8D9"/>
                        </w:rPr>
                      </w:pPr>
                      <w:r w:rsidRPr="00061C7B">
                        <w:rPr>
                          <w:rFonts w:asciiTheme="minorHAnsi" w:hAnsiTheme="minorHAnsi" w:cstheme="minorHAnsi"/>
                          <w:b/>
                          <w:color w:val="87B8D9"/>
                        </w:rPr>
                        <w:t>Top Ten Reasons to Join ATEA:</w:t>
                      </w:r>
                    </w:p>
                    <w:p w14:paraId="4F512FBB" w14:textId="77777777" w:rsidR="00C7035A" w:rsidRPr="002E6EFB" w:rsidRDefault="00C7035A" w:rsidP="00DD4EC3">
                      <w:pPr>
                        <w:rPr>
                          <w:rFonts w:asciiTheme="minorHAnsi" w:hAnsiTheme="minorHAnsi" w:cstheme="minorHAnsi"/>
                          <w:b/>
                          <w:sz w:val="16"/>
                          <w:szCs w:val="16"/>
                        </w:rPr>
                      </w:pPr>
                    </w:p>
                    <w:p w14:paraId="4F512FBC" w14:textId="77777777" w:rsidR="00C7035A"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10.  Workforce Development</w:t>
                      </w:r>
                    </w:p>
                    <w:p w14:paraId="4F512FBD" w14:textId="77777777" w:rsidR="00C7035A"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9.  </w:t>
                      </w:r>
                      <w:r w:rsidR="008D4D2C">
                        <w:rPr>
                          <w:rFonts w:asciiTheme="minorHAnsi" w:hAnsiTheme="minorHAnsi" w:cstheme="minorHAnsi"/>
                          <w:sz w:val="22"/>
                        </w:rPr>
                        <w:t xml:space="preserve">Voice for technical and applied education </w:t>
                      </w:r>
                    </w:p>
                    <w:p w14:paraId="4F512FBE" w14:textId="77777777" w:rsidR="00C7035A"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8.  Savings on a variety of insurance programs</w:t>
                      </w:r>
                    </w:p>
                    <w:p w14:paraId="4F512FBF"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7.  Active involvement with business and industry</w:t>
                      </w:r>
                    </w:p>
                    <w:p w14:paraId="4F512FC0"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6.  Links to member institutions via the ATEA Web site</w:t>
                      </w:r>
                    </w:p>
                    <w:p w14:paraId="4F512FC1"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5.  Subscription to the ATEA Journal</w:t>
                      </w:r>
                    </w:p>
                    <w:p w14:paraId="4F512FC2"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4.  Regional and national conferences</w:t>
                      </w:r>
                    </w:p>
                    <w:p w14:paraId="4F512FC3"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3.  Awards for outstanding performance and </w:t>
                      </w:r>
                      <w:r w:rsidR="00281A84">
                        <w:rPr>
                          <w:rFonts w:asciiTheme="minorHAnsi" w:hAnsiTheme="minorHAnsi" w:cstheme="minorHAnsi"/>
                          <w:sz w:val="22"/>
                        </w:rPr>
                        <w:tab/>
                      </w:r>
                      <w:r w:rsidRPr="002E6EFB">
                        <w:rPr>
                          <w:rFonts w:asciiTheme="minorHAnsi" w:hAnsiTheme="minorHAnsi" w:cstheme="minorHAnsi"/>
                          <w:sz w:val="22"/>
                        </w:rPr>
                        <w:t>leadership</w:t>
                      </w:r>
                    </w:p>
                    <w:p w14:paraId="4F512FC4" w14:textId="77777777" w:rsidR="00DD4EC3" w:rsidRPr="002E6EFB" w:rsidRDefault="00DD4EC3" w:rsidP="00DD4EC3">
                      <w:pPr>
                        <w:rPr>
                          <w:rFonts w:asciiTheme="minorHAnsi" w:hAnsiTheme="minorHAnsi" w:cstheme="minorHAnsi"/>
                          <w:sz w:val="22"/>
                        </w:rPr>
                      </w:pPr>
                      <w:r w:rsidRPr="002E6EFB">
                        <w:rPr>
                          <w:rFonts w:asciiTheme="minorHAnsi" w:hAnsiTheme="minorHAnsi" w:cstheme="minorHAnsi"/>
                          <w:sz w:val="22"/>
                        </w:rPr>
                        <w:t xml:space="preserve">     2.  Professional growth and development  </w:t>
                      </w:r>
                    </w:p>
                    <w:p w14:paraId="4F512FC5" w14:textId="77777777" w:rsidR="00C7035A" w:rsidRPr="002E6EFB" w:rsidRDefault="00DD4EC3" w:rsidP="00F57EDA">
                      <w:pPr>
                        <w:rPr>
                          <w:rFonts w:asciiTheme="minorHAnsi" w:hAnsiTheme="minorHAnsi" w:cstheme="minorHAnsi"/>
                          <w:sz w:val="22"/>
                        </w:rPr>
                      </w:pPr>
                      <w:r w:rsidRPr="002E6EFB">
                        <w:rPr>
                          <w:rFonts w:asciiTheme="minorHAnsi" w:hAnsiTheme="minorHAnsi" w:cstheme="minorHAnsi"/>
                          <w:sz w:val="22"/>
                        </w:rPr>
                        <w:t xml:space="preserve">     1.  Networking with technical education professionals</w:t>
                      </w:r>
                    </w:p>
                    <w:p w14:paraId="4F512FC6" w14:textId="77777777" w:rsidR="00C7035A" w:rsidRPr="002E6EFB" w:rsidRDefault="00C7035A" w:rsidP="00F57EDA">
                      <w:pPr>
                        <w:rPr>
                          <w:rFonts w:asciiTheme="minorHAnsi" w:hAnsiTheme="minorHAnsi" w:cstheme="minorHAnsi"/>
                          <w:sz w:val="22"/>
                        </w:rPr>
                      </w:pPr>
                    </w:p>
                    <w:p w14:paraId="4F512FC8" w14:textId="363A0EB8" w:rsidR="00C7035A" w:rsidRPr="00F32DEB" w:rsidRDefault="00C7035A" w:rsidP="00F57EDA">
                      <w:pPr>
                        <w:rPr>
                          <w:rFonts w:asciiTheme="minorHAnsi" w:hAnsiTheme="minorHAnsi" w:cstheme="minorHAnsi"/>
                          <w:b/>
                          <w:color w:val="87B8D9"/>
                        </w:rPr>
                      </w:pPr>
                      <w:r w:rsidRPr="00061C7B">
                        <w:rPr>
                          <w:rFonts w:asciiTheme="minorHAnsi" w:hAnsiTheme="minorHAnsi" w:cstheme="minorHAnsi"/>
                          <w:b/>
                          <w:color w:val="87B8D9"/>
                        </w:rPr>
                        <w:t>Annual Membership Rates</w:t>
                      </w:r>
                      <w:r w:rsidR="002E6EFB" w:rsidRPr="00061C7B">
                        <w:rPr>
                          <w:rFonts w:asciiTheme="minorHAnsi" w:hAnsiTheme="minorHAnsi" w:cstheme="minorHAnsi"/>
                          <w:b/>
                          <w:color w:val="87B8D9"/>
                        </w:rPr>
                        <w:t>:</w:t>
                      </w:r>
                    </w:p>
                    <w:p w14:paraId="4F512FCB" w14:textId="12323E53" w:rsidR="00C7035A" w:rsidRPr="002E6EFB" w:rsidRDefault="00C7035A" w:rsidP="00F32DEB">
                      <w:pPr>
                        <w:rPr>
                          <w:rFonts w:asciiTheme="minorHAnsi" w:hAnsiTheme="minorHAnsi" w:cstheme="minorHAnsi"/>
                          <w:sz w:val="22"/>
                        </w:rPr>
                      </w:pPr>
                      <w:r w:rsidRPr="002E6EFB">
                        <w:rPr>
                          <w:rFonts w:asciiTheme="minorHAnsi" w:hAnsiTheme="minorHAnsi" w:cstheme="minorHAnsi"/>
                          <w:b/>
                        </w:rPr>
                        <w:t xml:space="preserve">     </w:t>
                      </w:r>
                      <w:r w:rsidR="00F32DEB">
                        <w:rPr>
                          <w:rFonts w:asciiTheme="minorHAnsi" w:hAnsiTheme="minorHAnsi" w:cstheme="minorHAnsi"/>
                          <w:sz w:val="22"/>
                        </w:rPr>
                        <w:t>Individual Members</w:t>
                      </w:r>
                      <w:r w:rsidR="00F32DEB">
                        <w:rPr>
                          <w:rFonts w:asciiTheme="minorHAnsi" w:hAnsiTheme="minorHAnsi" w:cstheme="minorHAnsi"/>
                          <w:sz w:val="22"/>
                        </w:rPr>
                        <w:tab/>
                      </w:r>
                      <w:r w:rsidR="00F32DEB">
                        <w:rPr>
                          <w:rFonts w:asciiTheme="minorHAnsi" w:hAnsiTheme="minorHAnsi" w:cstheme="minorHAnsi"/>
                          <w:sz w:val="22"/>
                        </w:rPr>
                        <w:tab/>
                      </w:r>
                      <w:r w:rsidR="00F32DEB">
                        <w:rPr>
                          <w:rFonts w:asciiTheme="minorHAnsi" w:hAnsiTheme="minorHAnsi" w:cstheme="minorHAnsi"/>
                          <w:sz w:val="22"/>
                        </w:rPr>
                        <w:tab/>
                        <w:t xml:space="preserve">$100 </w:t>
                      </w:r>
                    </w:p>
                    <w:p w14:paraId="4F512FCC" w14:textId="77777777" w:rsidR="00C7035A" w:rsidRPr="002E6EFB" w:rsidRDefault="00C7035A" w:rsidP="00F57EDA">
                      <w:pPr>
                        <w:rPr>
                          <w:rFonts w:asciiTheme="minorHAnsi" w:hAnsiTheme="minorHAnsi" w:cstheme="minorHAnsi"/>
                          <w:sz w:val="22"/>
                        </w:rPr>
                      </w:pPr>
                      <w:r w:rsidRPr="002E6EFB">
                        <w:rPr>
                          <w:rFonts w:asciiTheme="minorHAnsi" w:hAnsiTheme="minorHAnsi" w:cstheme="minorHAnsi"/>
                          <w:sz w:val="22"/>
                        </w:rPr>
                        <w:t xml:space="preserve">      Individual Life Membership</w:t>
                      </w:r>
                      <w:r w:rsidRPr="002E6EFB">
                        <w:rPr>
                          <w:rFonts w:asciiTheme="minorHAnsi" w:hAnsiTheme="minorHAnsi" w:cstheme="minorHAnsi"/>
                          <w:sz w:val="22"/>
                        </w:rPr>
                        <w:tab/>
                      </w:r>
                      <w:r w:rsidRPr="002E6EFB">
                        <w:rPr>
                          <w:rFonts w:asciiTheme="minorHAnsi" w:hAnsiTheme="minorHAnsi" w:cstheme="minorHAnsi"/>
                          <w:sz w:val="22"/>
                        </w:rPr>
                        <w:tab/>
                        <w:t>$600</w:t>
                      </w:r>
                    </w:p>
                    <w:p w14:paraId="4F512FCD" w14:textId="20F37AE1" w:rsidR="00C7035A" w:rsidRDefault="00C7035A" w:rsidP="00F57EDA">
                      <w:pPr>
                        <w:rPr>
                          <w:rFonts w:asciiTheme="minorHAnsi" w:hAnsiTheme="minorHAnsi" w:cstheme="minorHAnsi"/>
                          <w:sz w:val="22"/>
                        </w:rPr>
                      </w:pPr>
                      <w:r w:rsidRPr="002E6EFB">
                        <w:rPr>
                          <w:rFonts w:asciiTheme="minorHAnsi" w:hAnsiTheme="minorHAnsi" w:cstheme="minorHAnsi"/>
                          <w:sz w:val="22"/>
                        </w:rPr>
                        <w:t xml:space="preserve">      Institutional Members</w:t>
                      </w:r>
                      <w:r w:rsidR="00F32DEB">
                        <w:rPr>
                          <w:rFonts w:asciiTheme="minorHAnsi" w:hAnsiTheme="minorHAnsi" w:cstheme="minorHAnsi"/>
                          <w:sz w:val="22"/>
                        </w:rPr>
                        <w:t xml:space="preserve"> (6)</w:t>
                      </w:r>
                      <w:r w:rsidRPr="002E6EFB">
                        <w:rPr>
                          <w:rFonts w:asciiTheme="minorHAnsi" w:hAnsiTheme="minorHAnsi" w:cstheme="minorHAnsi"/>
                          <w:sz w:val="22"/>
                        </w:rPr>
                        <w:tab/>
                      </w:r>
                      <w:r w:rsidRPr="002E6EFB">
                        <w:rPr>
                          <w:rFonts w:asciiTheme="minorHAnsi" w:hAnsiTheme="minorHAnsi" w:cstheme="minorHAnsi"/>
                          <w:sz w:val="22"/>
                        </w:rPr>
                        <w:tab/>
                        <w:t>$500</w:t>
                      </w:r>
                    </w:p>
                    <w:p w14:paraId="55323D71" w14:textId="761B29FD" w:rsidR="00F32DEB" w:rsidRDefault="00F32DEB" w:rsidP="00F57EDA">
                      <w:pPr>
                        <w:rPr>
                          <w:rFonts w:asciiTheme="minorHAnsi" w:hAnsiTheme="minorHAnsi" w:cstheme="minorHAnsi"/>
                          <w:sz w:val="22"/>
                        </w:rPr>
                      </w:pPr>
                      <w:r>
                        <w:rPr>
                          <w:rFonts w:asciiTheme="minorHAnsi" w:hAnsiTheme="minorHAnsi" w:cstheme="minorHAnsi"/>
                          <w:sz w:val="22"/>
                        </w:rPr>
                        <w:t xml:space="preserve">      Supporting Institutional (15)</w:t>
                      </w:r>
                      <w:r>
                        <w:rPr>
                          <w:rFonts w:asciiTheme="minorHAnsi" w:hAnsiTheme="minorHAnsi" w:cstheme="minorHAnsi"/>
                          <w:sz w:val="22"/>
                        </w:rPr>
                        <w:tab/>
                        <w:t xml:space="preserve">               $1000</w:t>
                      </w:r>
                    </w:p>
                    <w:p w14:paraId="7213D4CE" w14:textId="6B62D797" w:rsidR="00F32DEB" w:rsidRPr="002E6EFB" w:rsidRDefault="00F32DEB" w:rsidP="00F32DEB">
                      <w:pPr>
                        <w:rPr>
                          <w:rFonts w:asciiTheme="minorHAnsi" w:hAnsiTheme="minorHAnsi" w:cstheme="minorHAnsi"/>
                          <w:sz w:val="22"/>
                        </w:rPr>
                      </w:pPr>
                      <w:r>
                        <w:rPr>
                          <w:rFonts w:asciiTheme="minorHAnsi" w:hAnsiTheme="minorHAnsi" w:cstheme="minorHAnsi"/>
                          <w:sz w:val="22"/>
                        </w:rPr>
                        <w:t xml:space="preserve">      System memberships (100)</w:t>
                      </w:r>
                      <w:r>
                        <w:rPr>
                          <w:rFonts w:asciiTheme="minorHAnsi" w:hAnsiTheme="minorHAnsi" w:cstheme="minorHAnsi"/>
                          <w:sz w:val="22"/>
                        </w:rPr>
                        <w:tab/>
                        <w:t xml:space="preserve">               $5000</w:t>
                      </w:r>
                    </w:p>
                    <w:p w14:paraId="4F512FCE" w14:textId="436117CC" w:rsidR="00C7035A" w:rsidRDefault="00C7035A" w:rsidP="00F57EDA">
                      <w:pPr>
                        <w:rPr>
                          <w:rFonts w:asciiTheme="minorHAnsi" w:hAnsiTheme="minorHAnsi" w:cstheme="minorHAnsi"/>
                          <w:sz w:val="22"/>
                        </w:rPr>
                      </w:pPr>
                      <w:r w:rsidRPr="002E6EFB">
                        <w:rPr>
                          <w:rFonts w:asciiTheme="minorHAnsi" w:hAnsiTheme="minorHAnsi" w:cstheme="minorHAnsi"/>
                          <w:sz w:val="22"/>
                        </w:rPr>
                        <w:t xml:space="preserve">     </w:t>
                      </w:r>
                      <w:r w:rsidR="00F32DEB">
                        <w:rPr>
                          <w:rFonts w:asciiTheme="minorHAnsi" w:hAnsiTheme="minorHAnsi" w:cstheme="minorHAnsi"/>
                          <w:sz w:val="22"/>
                        </w:rPr>
                        <w:t xml:space="preserve"> Corporate/Business Members</w:t>
                      </w:r>
                      <w:r w:rsidR="00F32DEB">
                        <w:rPr>
                          <w:rFonts w:asciiTheme="minorHAnsi" w:hAnsiTheme="minorHAnsi" w:cstheme="minorHAnsi"/>
                          <w:sz w:val="22"/>
                        </w:rPr>
                        <w:tab/>
                        <w:t>$1000-5000</w:t>
                      </w:r>
                    </w:p>
                    <w:p w14:paraId="570EF02E" w14:textId="77777777" w:rsidR="00F32DEB" w:rsidRPr="002E6EFB" w:rsidRDefault="00F32DEB" w:rsidP="00F57EDA">
                      <w:pPr>
                        <w:rPr>
                          <w:rFonts w:asciiTheme="minorHAnsi" w:hAnsiTheme="minorHAnsi" w:cstheme="minorHAnsi"/>
                          <w:sz w:val="22"/>
                        </w:rPr>
                      </w:pPr>
                    </w:p>
                    <w:p w14:paraId="4F512FCF" w14:textId="77777777" w:rsidR="00DD4EC3" w:rsidRDefault="00DD4EC3" w:rsidP="00F57EDA">
                      <w:pPr>
                        <w:rPr>
                          <w:sz w:val="22"/>
                        </w:rPr>
                      </w:pPr>
                    </w:p>
                    <w:p w14:paraId="4F512FD0" w14:textId="77777777" w:rsidR="00DD4EC3" w:rsidRPr="00DD4EC3" w:rsidRDefault="00DD4EC3" w:rsidP="00F57EDA">
                      <w:pPr>
                        <w:rPr>
                          <w:sz w:val="22"/>
                        </w:rPr>
                      </w:pPr>
                    </w:p>
                    <w:p w14:paraId="4F512FD1" w14:textId="77777777" w:rsidR="00F57EDA" w:rsidRDefault="00F57EDA" w:rsidP="00F57EDA">
                      <w:r>
                        <w:tab/>
                      </w:r>
                      <w:r>
                        <w:tab/>
                      </w:r>
                    </w:p>
                  </w:txbxContent>
                </v:textbox>
              </v:shape>
            </w:pict>
          </mc:Fallback>
        </mc:AlternateContent>
      </w:r>
    </w:p>
    <w:p w14:paraId="4F512F2F" w14:textId="77777777" w:rsidR="00F57EDA" w:rsidRDefault="00F57EDA"/>
    <w:p w14:paraId="4F512F30" w14:textId="77777777" w:rsidR="00F57EDA" w:rsidRDefault="00F57EDA"/>
    <w:p w14:paraId="4F512F31" w14:textId="77777777" w:rsidR="00F57EDA" w:rsidRDefault="00F57EDA"/>
    <w:p w14:paraId="4F512F32" w14:textId="77777777" w:rsidR="00F57EDA" w:rsidRDefault="00F57EDA"/>
    <w:p w14:paraId="4F512F33" w14:textId="77777777" w:rsidR="00F57EDA" w:rsidRDefault="00F57EDA"/>
    <w:p w14:paraId="4F512F34" w14:textId="77777777" w:rsidR="00F57EDA" w:rsidRDefault="00F57EDA"/>
    <w:p w14:paraId="4F512F35" w14:textId="77777777" w:rsidR="00F57EDA" w:rsidRDefault="00F57EDA"/>
    <w:p w14:paraId="4F512F36" w14:textId="77777777" w:rsidR="00F57EDA" w:rsidRDefault="00F57EDA"/>
    <w:p w14:paraId="4F512F37" w14:textId="77777777" w:rsidR="00F57EDA" w:rsidRDefault="00F57EDA"/>
    <w:p w14:paraId="4F512F38" w14:textId="77777777" w:rsidR="00F57EDA" w:rsidRDefault="00F57EDA"/>
    <w:p w14:paraId="4F512F39" w14:textId="77777777" w:rsidR="00F57EDA" w:rsidRDefault="00F57EDA"/>
    <w:p w14:paraId="4F512F3A" w14:textId="77777777" w:rsidR="00F57EDA" w:rsidRDefault="00F57EDA"/>
    <w:p w14:paraId="4F512F3B" w14:textId="77777777" w:rsidR="00F57EDA" w:rsidRDefault="00F57EDA"/>
    <w:p w14:paraId="4F512F3C" w14:textId="77777777" w:rsidR="00F57EDA" w:rsidRDefault="00F57EDA"/>
    <w:p w14:paraId="4F512F3D" w14:textId="77777777" w:rsidR="00F57EDA" w:rsidRDefault="00F57EDA"/>
    <w:p w14:paraId="4F512F3E" w14:textId="77777777" w:rsidR="00F57EDA" w:rsidRDefault="00F57EDA"/>
    <w:p w14:paraId="4F512F3F" w14:textId="77777777" w:rsidR="00F57EDA" w:rsidRDefault="00F57EDA"/>
    <w:p w14:paraId="4F512F40" w14:textId="77777777" w:rsidR="00F57EDA" w:rsidRDefault="00F57EDA"/>
    <w:p w14:paraId="4F512F41" w14:textId="77777777" w:rsidR="00F57EDA" w:rsidRDefault="00F57EDA"/>
    <w:p w14:paraId="4F512F42" w14:textId="77777777" w:rsidR="00F57EDA" w:rsidRDefault="00F57EDA"/>
    <w:p w14:paraId="4F512F43" w14:textId="77777777" w:rsidR="00F57EDA" w:rsidRDefault="008D4D2C">
      <w:r>
        <w:rPr>
          <w:noProof/>
        </w:rPr>
        <mc:AlternateContent>
          <mc:Choice Requires="wps">
            <w:drawing>
              <wp:anchor distT="0" distB="0" distL="114300" distR="114300" simplePos="0" relativeHeight="251671552" behindDoc="0" locked="0" layoutInCell="1" allowOverlap="1" wp14:anchorId="4F512F6C" wp14:editId="4F512F6D">
                <wp:simplePos x="0" y="0"/>
                <wp:positionH relativeFrom="column">
                  <wp:posOffset>-28575</wp:posOffset>
                </wp:positionH>
                <wp:positionV relativeFrom="paragraph">
                  <wp:posOffset>139700</wp:posOffset>
                </wp:positionV>
                <wp:extent cx="2847975" cy="2019300"/>
                <wp:effectExtent l="38100" t="38100" r="66675" b="571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019300"/>
                        </a:xfrm>
                        <a:prstGeom prst="rect">
                          <a:avLst/>
                        </a:prstGeom>
                        <a:ln w="85725"/>
                      </wps:spPr>
                      <wps:style>
                        <a:lnRef idx="2">
                          <a:schemeClr val="dk1"/>
                        </a:lnRef>
                        <a:fillRef idx="1">
                          <a:schemeClr val="lt1"/>
                        </a:fillRef>
                        <a:effectRef idx="0">
                          <a:schemeClr val="dk1"/>
                        </a:effectRef>
                        <a:fontRef idx="minor">
                          <a:schemeClr val="dk1"/>
                        </a:fontRef>
                      </wps:style>
                      <wps:txbx>
                        <w:txbxContent>
                          <w:p w14:paraId="4F512FD2" w14:textId="77777777" w:rsidR="00611769" w:rsidRDefault="00FB35BD">
                            <w:pPr>
                              <w:rPr>
                                <w:rFonts w:asciiTheme="majorHAnsi" w:hAnsiTheme="majorHAnsi"/>
                                <w:b/>
                                <w:sz w:val="22"/>
                                <w:szCs w:val="22"/>
                              </w:rPr>
                            </w:pPr>
                            <w:r w:rsidRPr="00281A84">
                              <w:rPr>
                                <w:rFonts w:asciiTheme="majorHAnsi" w:hAnsiTheme="majorHAnsi"/>
                                <w:b/>
                                <w:sz w:val="22"/>
                                <w:szCs w:val="22"/>
                              </w:rPr>
                              <w:t>A</w:t>
                            </w:r>
                            <w:r w:rsidR="00281A84" w:rsidRPr="00281A84">
                              <w:rPr>
                                <w:rFonts w:asciiTheme="majorHAnsi" w:hAnsiTheme="majorHAnsi"/>
                                <w:b/>
                                <w:sz w:val="22"/>
                                <w:szCs w:val="22"/>
                              </w:rPr>
                              <w:t>merican Technical</w:t>
                            </w:r>
                            <w:r w:rsidR="00061C7B">
                              <w:rPr>
                                <w:rFonts w:asciiTheme="majorHAnsi" w:hAnsiTheme="majorHAnsi"/>
                                <w:b/>
                                <w:sz w:val="22"/>
                                <w:szCs w:val="22"/>
                              </w:rPr>
                              <w:t xml:space="preserve"> </w:t>
                            </w:r>
                            <w:r w:rsidRPr="00281A84">
                              <w:rPr>
                                <w:rFonts w:asciiTheme="majorHAnsi" w:hAnsiTheme="majorHAnsi"/>
                                <w:b/>
                                <w:sz w:val="22"/>
                                <w:szCs w:val="22"/>
                              </w:rPr>
                              <w:t xml:space="preserve">Education </w:t>
                            </w:r>
                            <w:r w:rsidR="00061C7B">
                              <w:rPr>
                                <w:rFonts w:asciiTheme="majorHAnsi" w:hAnsiTheme="majorHAnsi"/>
                                <w:b/>
                                <w:sz w:val="22"/>
                                <w:szCs w:val="22"/>
                              </w:rPr>
                              <w:t>A</w:t>
                            </w:r>
                            <w:r w:rsidRPr="00281A84">
                              <w:rPr>
                                <w:rFonts w:asciiTheme="majorHAnsi" w:hAnsiTheme="majorHAnsi"/>
                                <w:b/>
                                <w:sz w:val="22"/>
                                <w:szCs w:val="22"/>
                              </w:rPr>
                              <w:t>ss</w:t>
                            </w:r>
                            <w:r w:rsidR="00611769">
                              <w:rPr>
                                <w:rFonts w:asciiTheme="majorHAnsi" w:hAnsiTheme="majorHAnsi"/>
                                <w:b/>
                                <w:sz w:val="22"/>
                                <w:szCs w:val="22"/>
                              </w:rPr>
                              <w:t>n.</w:t>
                            </w:r>
                          </w:p>
                          <w:p w14:paraId="4F512FD3" w14:textId="77777777" w:rsidR="00FB35BD" w:rsidRPr="00281A84" w:rsidRDefault="00611769">
                            <w:pPr>
                              <w:rPr>
                                <w:rFonts w:asciiTheme="majorHAnsi" w:hAnsiTheme="majorHAnsi"/>
                                <w:sz w:val="22"/>
                                <w:szCs w:val="22"/>
                              </w:rPr>
                            </w:pPr>
                            <w:r>
                              <w:rPr>
                                <w:rFonts w:asciiTheme="majorHAnsi" w:hAnsiTheme="majorHAnsi"/>
                                <w:sz w:val="22"/>
                                <w:szCs w:val="22"/>
                              </w:rPr>
                              <w:t xml:space="preserve">Dr. </w:t>
                            </w:r>
                            <w:r w:rsidR="00FB35BD" w:rsidRPr="00281A84">
                              <w:rPr>
                                <w:rFonts w:asciiTheme="majorHAnsi" w:hAnsiTheme="majorHAnsi"/>
                                <w:sz w:val="22"/>
                                <w:szCs w:val="22"/>
                              </w:rPr>
                              <w:t>Sandra Krebsbach</w:t>
                            </w:r>
                          </w:p>
                          <w:p w14:paraId="4F512FD4" w14:textId="77777777" w:rsidR="00FB35BD" w:rsidRPr="00281A84" w:rsidRDefault="00FB35BD">
                            <w:pPr>
                              <w:rPr>
                                <w:rFonts w:asciiTheme="majorHAnsi" w:hAnsiTheme="majorHAnsi"/>
                                <w:sz w:val="22"/>
                                <w:szCs w:val="22"/>
                              </w:rPr>
                            </w:pPr>
                            <w:r w:rsidRPr="00281A84">
                              <w:rPr>
                                <w:rFonts w:asciiTheme="majorHAnsi" w:hAnsiTheme="majorHAnsi"/>
                                <w:sz w:val="22"/>
                                <w:szCs w:val="22"/>
                              </w:rPr>
                              <w:t>Executive Director, ATEA</w:t>
                            </w:r>
                          </w:p>
                          <w:p w14:paraId="4F512FD5" w14:textId="77777777" w:rsidR="00FB35BD" w:rsidRPr="00611769" w:rsidRDefault="00FB35BD">
                            <w:pPr>
                              <w:rPr>
                                <w:rFonts w:asciiTheme="majorHAnsi" w:hAnsiTheme="majorHAnsi"/>
                                <w:sz w:val="16"/>
                                <w:szCs w:val="16"/>
                              </w:rPr>
                            </w:pPr>
                          </w:p>
                          <w:p w14:paraId="4F512FD6" w14:textId="77777777" w:rsidR="00FB35BD" w:rsidRPr="00281A84" w:rsidRDefault="00843F7E">
                            <w:pPr>
                              <w:rPr>
                                <w:rFonts w:asciiTheme="majorHAnsi" w:hAnsiTheme="majorHAnsi"/>
                                <w:sz w:val="22"/>
                                <w:szCs w:val="22"/>
                              </w:rPr>
                            </w:pPr>
                            <w:r w:rsidRPr="00281A84">
                              <w:rPr>
                                <w:rFonts w:asciiTheme="majorHAnsi" w:hAnsiTheme="majorHAnsi"/>
                                <w:sz w:val="22"/>
                                <w:szCs w:val="22"/>
                              </w:rPr>
                              <w:t>skrebsbach@dunwoody.edu | 612.381.3315</w:t>
                            </w:r>
                          </w:p>
                          <w:p w14:paraId="4F512FD7" w14:textId="77777777" w:rsidR="00843F7E" w:rsidRPr="00611769" w:rsidRDefault="00843F7E">
                            <w:pPr>
                              <w:rPr>
                                <w:rFonts w:asciiTheme="majorHAnsi" w:hAnsiTheme="majorHAnsi"/>
                                <w:sz w:val="16"/>
                                <w:szCs w:val="16"/>
                              </w:rPr>
                            </w:pPr>
                          </w:p>
                          <w:p w14:paraId="4F512FD8" w14:textId="77777777" w:rsidR="00843F7E" w:rsidRPr="00281A84" w:rsidRDefault="00843F7E">
                            <w:pPr>
                              <w:rPr>
                                <w:rFonts w:asciiTheme="majorHAnsi" w:hAnsiTheme="majorHAnsi"/>
                                <w:sz w:val="22"/>
                                <w:szCs w:val="22"/>
                              </w:rPr>
                            </w:pPr>
                            <w:r w:rsidRPr="00281A84">
                              <w:rPr>
                                <w:rFonts w:asciiTheme="majorHAnsi" w:hAnsiTheme="majorHAnsi"/>
                                <w:sz w:val="22"/>
                                <w:szCs w:val="22"/>
                              </w:rPr>
                              <w:t>Dunwoody College of Technology</w:t>
                            </w:r>
                          </w:p>
                          <w:p w14:paraId="4F512FD9" w14:textId="77777777" w:rsidR="00843F7E" w:rsidRPr="00281A84" w:rsidRDefault="00843F7E">
                            <w:pPr>
                              <w:rPr>
                                <w:rFonts w:asciiTheme="majorHAnsi" w:hAnsiTheme="majorHAnsi"/>
                                <w:sz w:val="22"/>
                                <w:szCs w:val="22"/>
                              </w:rPr>
                            </w:pPr>
                            <w:r w:rsidRPr="00281A84">
                              <w:rPr>
                                <w:rFonts w:asciiTheme="majorHAnsi" w:hAnsiTheme="majorHAnsi"/>
                                <w:sz w:val="22"/>
                                <w:szCs w:val="22"/>
                              </w:rPr>
                              <w:t>818 Dunwoody Blvd</w:t>
                            </w:r>
                          </w:p>
                          <w:p w14:paraId="4F512FDA" w14:textId="77777777" w:rsidR="00843F7E" w:rsidRPr="00281A84" w:rsidRDefault="00843F7E">
                            <w:pPr>
                              <w:rPr>
                                <w:rFonts w:asciiTheme="majorHAnsi" w:hAnsiTheme="majorHAnsi"/>
                                <w:sz w:val="22"/>
                                <w:szCs w:val="22"/>
                              </w:rPr>
                            </w:pPr>
                            <w:r w:rsidRPr="00281A84">
                              <w:rPr>
                                <w:rFonts w:asciiTheme="majorHAnsi" w:hAnsiTheme="majorHAnsi"/>
                                <w:sz w:val="22"/>
                                <w:szCs w:val="22"/>
                              </w:rPr>
                              <w:t>Minneapolis, MN 55304</w:t>
                            </w:r>
                          </w:p>
                          <w:p w14:paraId="4F512FDB" w14:textId="77777777" w:rsidR="00843F7E" w:rsidRPr="00611769" w:rsidRDefault="00843F7E">
                            <w:pPr>
                              <w:rPr>
                                <w:rFonts w:asciiTheme="majorHAnsi" w:hAnsiTheme="majorHAnsi"/>
                                <w:sz w:val="16"/>
                                <w:szCs w:val="16"/>
                              </w:rPr>
                            </w:pPr>
                          </w:p>
                          <w:p w14:paraId="4F512FDC" w14:textId="77777777" w:rsidR="00843F7E" w:rsidRPr="00281A84" w:rsidRDefault="00843F7E">
                            <w:pPr>
                              <w:rPr>
                                <w:rFonts w:asciiTheme="majorHAnsi" w:hAnsiTheme="majorHAnsi"/>
                                <w:b/>
                                <w:sz w:val="22"/>
                                <w:szCs w:val="22"/>
                              </w:rPr>
                            </w:pPr>
                            <w:r w:rsidRPr="00281A84">
                              <w:rPr>
                                <w:rFonts w:asciiTheme="majorHAnsi" w:hAnsiTheme="majorHAnsi"/>
                                <w:b/>
                                <w:sz w:val="22"/>
                                <w:szCs w:val="22"/>
                              </w:rPr>
                              <w:t>www.ateaonline.org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12F6C" id="Text Box 6" o:spid="_x0000_s1030" type="#_x0000_t202" style="position:absolute;margin-left:-2.25pt;margin-top:11pt;width:224.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" fillcolor="white [3201]" strokecolor="black [3200]" strokeweight="6.75pt">
                <v:path arrowok="t"/>
                <v:textbox>
                  <w:txbxContent>
                    <w:p w14:paraId="4F512FD2" w14:textId="77777777" w:rsidR="00611769" w:rsidRDefault="00FB35BD">
                      <w:pPr>
                        <w:rPr>
                          <w:rFonts w:asciiTheme="majorHAnsi" w:hAnsiTheme="majorHAnsi"/>
                          <w:b/>
                          <w:sz w:val="22"/>
                          <w:szCs w:val="22"/>
                        </w:rPr>
                      </w:pPr>
                      <w:r w:rsidRPr="00281A84">
                        <w:rPr>
                          <w:rFonts w:asciiTheme="majorHAnsi" w:hAnsiTheme="majorHAnsi"/>
                          <w:b/>
                          <w:sz w:val="22"/>
                          <w:szCs w:val="22"/>
                        </w:rPr>
                        <w:t>A</w:t>
                      </w:r>
                      <w:r w:rsidR="00281A84" w:rsidRPr="00281A84">
                        <w:rPr>
                          <w:rFonts w:asciiTheme="majorHAnsi" w:hAnsiTheme="majorHAnsi"/>
                          <w:b/>
                          <w:sz w:val="22"/>
                          <w:szCs w:val="22"/>
                        </w:rPr>
                        <w:t>merican Technical</w:t>
                      </w:r>
                      <w:r w:rsidR="00061C7B">
                        <w:rPr>
                          <w:rFonts w:asciiTheme="majorHAnsi" w:hAnsiTheme="majorHAnsi"/>
                          <w:b/>
                          <w:sz w:val="22"/>
                          <w:szCs w:val="22"/>
                        </w:rPr>
                        <w:t xml:space="preserve"> </w:t>
                      </w:r>
                      <w:r w:rsidRPr="00281A84">
                        <w:rPr>
                          <w:rFonts w:asciiTheme="majorHAnsi" w:hAnsiTheme="majorHAnsi"/>
                          <w:b/>
                          <w:sz w:val="22"/>
                          <w:szCs w:val="22"/>
                        </w:rPr>
                        <w:t xml:space="preserve">Education </w:t>
                      </w:r>
                      <w:r w:rsidR="00061C7B">
                        <w:rPr>
                          <w:rFonts w:asciiTheme="majorHAnsi" w:hAnsiTheme="majorHAnsi"/>
                          <w:b/>
                          <w:sz w:val="22"/>
                          <w:szCs w:val="22"/>
                        </w:rPr>
                        <w:t>A</w:t>
                      </w:r>
                      <w:r w:rsidRPr="00281A84">
                        <w:rPr>
                          <w:rFonts w:asciiTheme="majorHAnsi" w:hAnsiTheme="majorHAnsi"/>
                          <w:b/>
                          <w:sz w:val="22"/>
                          <w:szCs w:val="22"/>
                        </w:rPr>
                        <w:t>ss</w:t>
                      </w:r>
                      <w:r w:rsidR="00611769">
                        <w:rPr>
                          <w:rFonts w:asciiTheme="majorHAnsi" w:hAnsiTheme="majorHAnsi"/>
                          <w:b/>
                          <w:sz w:val="22"/>
                          <w:szCs w:val="22"/>
                        </w:rPr>
                        <w:t>n.</w:t>
                      </w:r>
                    </w:p>
                    <w:p w14:paraId="4F512FD3" w14:textId="77777777" w:rsidR="00FB35BD" w:rsidRPr="00281A84" w:rsidRDefault="00611769">
                      <w:pPr>
                        <w:rPr>
                          <w:rFonts w:asciiTheme="majorHAnsi" w:hAnsiTheme="majorHAnsi"/>
                          <w:sz w:val="22"/>
                          <w:szCs w:val="22"/>
                        </w:rPr>
                      </w:pPr>
                      <w:r>
                        <w:rPr>
                          <w:rFonts w:asciiTheme="majorHAnsi" w:hAnsiTheme="majorHAnsi"/>
                          <w:sz w:val="22"/>
                          <w:szCs w:val="22"/>
                        </w:rPr>
                        <w:t xml:space="preserve">Dr. </w:t>
                      </w:r>
                      <w:r w:rsidR="00FB35BD" w:rsidRPr="00281A84">
                        <w:rPr>
                          <w:rFonts w:asciiTheme="majorHAnsi" w:hAnsiTheme="majorHAnsi"/>
                          <w:sz w:val="22"/>
                          <w:szCs w:val="22"/>
                        </w:rPr>
                        <w:t>Sandra Krebsbach</w:t>
                      </w:r>
                    </w:p>
                    <w:p w14:paraId="4F512FD4" w14:textId="77777777" w:rsidR="00FB35BD" w:rsidRPr="00281A84" w:rsidRDefault="00FB35BD">
                      <w:pPr>
                        <w:rPr>
                          <w:rFonts w:asciiTheme="majorHAnsi" w:hAnsiTheme="majorHAnsi"/>
                          <w:sz w:val="22"/>
                          <w:szCs w:val="22"/>
                        </w:rPr>
                      </w:pPr>
                      <w:r w:rsidRPr="00281A84">
                        <w:rPr>
                          <w:rFonts w:asciiTheme="majorHAnsi" w:hAnsiTheme="majorHAnsi"/>
                          <w:sz w:val="22"/>
                          <w:szCs w:val="22"/>
                        </w:rPr>
                        <w:t>Executive Director, ATEA</w:t>
                      </w:r>
                    </w:p>
                    <w:p w14:paraId="4F512FD5" w14:textId="77777777" w:rsidR="00FB35BD" w:rsidRPr="00611769" w:rsidRDefault="00FB35BD">
                      <w:pPr>
                        <w:rPr>
                          <w:rFonts w:asciiTheme="majorHAnsi" w:hAnsiTheme="majorHAnsi"/>
                          <w:sz w:val="16"/>
                          <w:szCs w:val="16"/>
                        </w:rPr>
                      </w:pPr>
                    </w:p>
                    <w:p w14:paraId="4F512FD6" w14:textId="77777777" w:rsidR="00FB35BD" w:rsidRPr="00281A84" w:rsidRDefault="00843F7E">
                      <w:pPr>
                        <w:rPr>
                          <w:rFonts w:asciiTheme="majorHAnsi" w:hAnsiTheme="majorHAnsi"/>
                          <w:sz w:val="22"/>
                          <w:szCs w:val="22"/>
                        </w:rPr>
                      </w:pPr>
                      <w:r w:rsidRPr="00281A84">
                        <w:rPr>
                          <w:rFonts w:asciiTheme="majorHAnsi" w:hAnsiTheme="majorHAnsi"/>
                          <w:sz w:val="22"/>
                          <w:szCs w:val="22"/>
                        </w:rPr>
                        <w:t>skrebsbach@dunwoody.edu | 612.381.3315</w:t>
                      </w:r>
                    </w:p>
                    <w:p w14:paraId="4F512FD7" w14:textId="77777777" w:rsidR="00843F7E" w:rsidRPr="00611769" w:rsidRDefault="00843F7E">
                      <w:pPr>
                        <w:rPr>
                          <w:rFonts w:asciiTheme="majorHAnsi" w:hAnsiTheme="majorHAnsi"/>
                          <w:sz w:val="16"/>
                          <w:szCs w:val="16"/>
                        </w:rPr>
                      </w:pPr>
                    </w:p>
                    <w:p w14:paraId="4F512FD8" w14:textId="77777777" w:rsidR="00843F7E" w:rsidRPr="00281A84" w:rsidRDefault="00843F7E">
                      <w:pPr>
                        <w:rPr>
                          <w:rFonts w:asciiTheme="majorHAnsi" w:hAnsiTheme="majorHAnsi"/>
                          <w:sz w:val="22"/>
                          <w:szCs w:val="22"/>
                        </w:rPr>
                      </w:pPr>
                      <w:r w:rsidRPr="00281A84">
                        <w:rPr>
                          <w:rFonts w:asciiTheme="majorHAnsi" w:hAnsiTheme="majorHAnsi"/>
                          <w:sz w:val="22"/>
                          <w:szCs w:val="22"/>
                        </w:rPr>
                        <w:t>Dunwoody College of Technology</w:t>
                      </w:r>
                    </w:p>
                    <w:p w14:paraId="4F512FD9" w14:textId="77777777" w:rsidR="00843F7E" w:rsidRPr="00281A84" w:rsidRDefault="00843F7E">
                      <w:pPr>
                        <w:rPr>
                          <w:rFonts w:asciiTheme="majorHAnsi" w:hAnsiTheme="majorHAnsi"/>
                          <w:sz w:val="22"/>
                          <w:szCs w:val="22"/>
                        </w:rPr>
                      </w:pPr>
                      <w:r w:rsidRPr="00281A84">
                        <w:rPr>
                          <w:rFonts w:asciiTheme="majorHAnsi" w:hAnsiTheme="majorHAnsi"/>
                          <w:sz w:val="22"/>
                          <w:szCs w:val="22"/>
                        </w:rPr>
                        <w:t>818 Dunwoody Blvd</w:t>
                      </w:r>
                    </w:p>
                    <w:p w14:paraId="4F512FDA" w14:textId="77777777" w:rsidR="00843F7E" w:rsidRPr="00281A84" w:rsidRDefault="00843F7E">
                      <w:pPr>
                        <w:rPr>
                          <w:rFonts w:asciiTheme="majorHAnsi" w:hAnsiTheme="majorHAnsi"/>
                          <w:sz w:val="22"/>
                          <w:szCs w:val="22"/>
                        </w:rPr>
                      </w:pPr>
                      <w:r w:rsidRPr="00281A84">
                        <w:rPr>
                          <w:rFonts w:asciiTheme="majorHAnsi" w:hAnsiTheme="majorHAnsi"/>
                          <w:sz w:val="22"/>
                          <w:szCs w:val="22"/>
                        </w:rPr>
                        <w:t>Minneapolis, MN 55304</w:t>
                      </w:r>
                    </w:p>
                    <w:p w14:paraId="4F512FDB" w14:textId="77777777" w:rsidR="00843F7E" w:rsidRPr="00611769" w:rsidRDefault="00843F7E">
                      <w:pPr>
                        <w:rPr>
                          <w:rFonts w:asciiTheme="majorHAnsi" w:hAnsiTheme="majorHAnsi"/>
                          <w:sz w:val="16"/>
                          <w:szCs w:val="16"/>
                        </w:rPr>
                      </w:pPr>
                    </w:p>
                    <w:p w14:paraId="4F512FDC" w14:textId="77777777" w:rsidR="00843F7E" w:rsidRPr="00281A84" w:rsidRDefault="00843F7E">
                      <w:pPr>
                        <w:rPr>
                          <w:rFonts w:asciiTheme="majorHAnsi" w:hAnsiTheme="majorHAnsi"/>
                          <w:b/>
                          <w:sz w:val="22"/>
                          <w:szCs w:val="22"/>
                        </w:rPr>
                      </w:pPr>
                      <w:r w:rsidRPr="00281A84">
                        <w:rPr>
                          <w:rFonts w:asciiTheme="majorHAnsi" w:hAnsiTheme="majorHAnsi"/>
                          <w:b/>
                          <w:sz w:val="22"/>
                          <w:szCs w:val="22"/>
                        </w:rPr>
                        <w:t>www.ateaonline.org</w:t>
                      </w:r>
                    </w:p>
                  </w:txbxContent>
                </v:textbox>
              </v:shape>
            </w:pict>
          </mc:Fallback>
        </mc:AlternateContent>
      </w:r>
    </w:p>
    <w:p w14:paraId="4F512F44" w14:textId="77777777" w:rsidR="00F57EDA" w:rsidRDefault="00F57EDA"/>
    <w:p w14:paraId="4F512F45" w14:textId="77777777" w:rsidR="00F57EDA" w:rsidRDefault="00F57EDA"/>
    <w:p w14:paraId="4F512F46" w14:textId="77777777" w:rsidR="00F57EDA" w:rsidRDefault="00F57EDA"/>
    <w:p w14:paraId="4F512F47" w14:textId="77777777" w:rsidR="00F57EDA" w:rsidRDefault="00F57EDA"/>
    <w:p w14:paraId="4F512F48" w14:textId="77777777" w:rsidR="00F57EDA" w:rsidRDefault="00F57EDA"/>
    <w:p w14:paraId="4F512F49" w14:textId="77777777" w:rsidR="00F57EDA" w:rsidRDefault="00F57EDA"/>
    <w:p w14:paraId="4F512F4A" w14:textId="77777777" w:rsidR="00F57EDA" w:rsidRDefault="00F57EDA"/>
    <w:p w14:paraId="4F512F4B" w14:textId="77777777" w:rsidR="00F57EDA" w:rsidRDefault="00F57EDA"/>
    <w:p w14:paraId="4F512F4C" w14:textId="77777777" w:rsidR="00F57EDA" w:rsidRDefault="00F57EDA"/>
    <w:p w14:paraId="4F512F4D" w14:textId="77777777" w:rsidR="00F57EDA" w:rsidRDefault="00F57EDA"/>
    <w:p w14:paraId="4F512F4E" w14:textId="77777777" w:rsidR="00F57EDA" w:rsidRDefault="00F57EDA"/>
    <w:p w14:paraId="4F512F4F" w14:textId="77777777" w:rsidR="00F57EDA" w:rsidRDefault="00F57EDA"/>
    <w:p w14:paraId="4F512F50" w14:textId="77777777" w:rsidR="00F57EDA" w:rsidRDefault="00F57EDA"/>
    <w:p w14:paraId="4F512F51" w14:textId="77777777" w:rsidR="00F57EDA" w:rsidRDefault="00F57EDA"/>
    <w:p w14:paraId="4F512F52" w14:textId="77777777" w:rsidR="00F57EDA" w:rsidRDefault="00F57EDA"/>
    <w:p w14:paraId="4F512F53" w14:textId="77777777" w:rsidR="00F57EDA" w:rsidRDefault="00F57EDA"/>
    <w:p w14:paraId="4F512F54" w14:textId="77777777" w:rsidR="00F57EDA" w:rsidRDefault="00F57EDA"/>
    <w:p w14:paraId="4F512F55" w14:textId="77777777" w:rsidR="00F57EDA" w:rsidRDefault="00F57EDA"/>
    <w:p w14:paraId="4F512F56" w14:textId="77777777" w:rsidR="00F57EDA" w:rsidRDefault="00F57EDA"/>
    <w:p w14:paraId="4F512F57" w14:textId="77777777" w:rsidR="00F57EDA" w:rsidRDefault="00F57EDA"/>
    <w:p w14:paraId="4F512F58" w14:textId="77777777" w:rsidR="00F57EDA" w:rsidRDefault="00F57EDA"/>
    <w:p w14:paraId="4F512F59" w14:textId="77777777" w:rsidR="00F57EDA" w:rsidRDefault="00F57EDA"/>
    <w:p w14:paraId="4F512F5A" w14:textId="77777777" w:rsidR="00F57EDA" w:rsidRDefault="008D4D2C">
      <w:r>
        <w:rPr>
          <w:noProof/>
        </w:rPr>
        <mc:AlternateContent>
          <mc:Choice Requires="wps">
            <w:drawing>
              <wp:anchor distT="4294967294" distB="4294967294" distL="114300" distR="114300" simplePos="0" relativeHeight="251677696" behindDoc="0" locked="0" layoutInCell="1" allowOverlap="1" wp14:anchorId="4F512F6E" wp14:editId="4F512F6F">
                <wp:simplePos x="0" y="0"/>
                <wp:positionH relativeFrom="column">
                  <wp:posOffset>-28575</wp:posOffset>
                </wp:positionH>
                <wp:positionV relativeFrom="paragraph">
                  <wp:posOffset>23494</wp:posOffset>
                </wp:positionV>
                <wp:extent cx="70770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7075" cy="0"/>
                        </a:xfrm>
                        <a:prstGeom prst="line">
                          <a:avLst/>
                        </a:prstGeom>
                        <a:noFill/>
                        <a:ln w="19050" cap="flat" cmpd="sng" algn="ctr">
                          <a:solidFill>
                            <a:srgbClr val="87B8D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7B844F" id="Straight Connector 12"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1.85pt" to="5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" strokecolor="#87b8d9" strokeweight="1.5pt">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4F512F70" wp14:editId="4F512F71">
                <wp:simplePos x="0" y="0"/>
                <wp:positionH relativeFrom="page">
                  <wp:align>center</wp:align>
                </wp:positionH>
                <wp:positionV relativeFrom="paragraph">
                  <wp:posOffset>55880</wp:posOffset>
                </wp:positionV>
                <wp:extent cx="5696585" cy="552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552450"/>
                        </a:xfrm>
                        <a:prstGeom prst="rect">
                          <a:avLst/>
                        </a:prstGeom>
                        <a:solidFill>
                          <a:srgbClr val="FFFFFF"/>
                        </a:solidFill>
                        <a:ln w="9525">
                          <a:noFill/>
                          <a:miter lim="800000"/>
                          <a:headEnd/>
                          <a:tailEnd/>
                        </a:ln>
                      </wps:spPr>
                      <wps:txbx>
                        <w:txbxContent>
                          <w:p w14:paraId="4F512FDD" w14:textId="77777777" w:rsidR="00061C7B" w:rsidRDefault="00061C7B" w:rsidP="00281A84">
                            <w:pPr>
                              <w:rPr>
                                <w:rFonts w:asciiTheme="minorHAnsi" w:hAnsiTheme="minorHAnsi" w:cstheme="minorHAnsi"/>
                                <w:sz w:val="22"/>
                              </w:rPr>
                            </w:pPr>
                            <w:r w:rsidRPr="00061C7B">
                              <w:rPr>
                                <w:rFonts w:asciiTheme="minorHAnsi" w:hAnsiTheme="minorHAnsi" w:cstheme="minorHAnsi"/>
                                <w:b/>
                                <w:sz w:val="22"/>
                              </w:rPr>
                              <w:t xml:space="preserve">To join online or print a membership form, please visit:  </w:t>
                            </w:r>
                            <w:hyperlink r:id="rId10" w:history="1">
                              <w:r w:rsidRPr="00061C7B">
                                <w:rPr>
                                  <w:rStyle w:val="Hyperlink"/>
                                  <w:rFonts w:asciiTheme="minorHAnsi" w:hAnsiTheme="minorHAnsi" w:cstheme="minorHAnsi"/>
                                  <w:b/>
                                  <w:color w:val="87B8D9"/>
                                  <w:sz w:val="22"/>
                                </w:rPr>
                                <w:t>www.ateaonline.org/Membership</w:t>
                              </w:r>
                            </w:hyperlink>
                          </w:p>
                          <w:p w14:paraId="4F512FDE" w14:textId="77777777" w:rsidR="00061C7B" w:rsidRPr="009146D9" w:rsidRDefault="00061C7B" w:rsidP="00281A84">
                            <w:pPr>
                              <w:rPr>
                                <w:rFonts w:asciiTheme="minorHAnsi" w:hAnsiTheme="minorHAnsi" w:cstheme="minorHAnsi"/>
                                <w:sz w:val="16"/>
                                <w:szCs w:val="16"/>
                              </w:rPr>
                            </w:pPr>
                          </w:p>
                          <w:p w14:paraId="4F512FDF" w14:textId="4B6C56C0" w:rsidR="00061C7B" w:rsidRPr="00061C7B" w:rsidRDefault="00061C7B" w:rsidP="00281A84">
                            <w:pPr>
                              <w:rPr>
                                <w:rFonts w:asciiTheme="minorHAnsi" w:hAnsiTheme="minorHAnsi" w:cstheme="minorHAnsi"/>
                                <w:sz w:val="22"/>
                              </w:rPr>
                            </w:pPr>
                            <w:r>
                              <w:rPr>
                                <w:rFonts w:asciiTheme="minorHAnsi" w:hAnsiTheme="minorHAnsi" w:cstheme="minorHAnsi"/>
                                <w:sz w:val="22"/>
                              </w:rPr>
                              <w:t>Email questions on</w:t>
                            </w:r>
                            <w:r w:rsidR="008F187A">
                              <w:rPr>
                                <w:rFonts w:asciiTheme="minorHAnsi" w:hAnsiTheme="minorHAnsi" w:cstheme="minorHAnsi"/>
                                <w:sz w:val="22"/>
                              </w:rPr>
                              <w:t xml:space="preserve"> membership to</w:t>
                            </w:r>
                            <w:r>
                              <w:rPr>
                                <w:rFonts w:asciiTheme="minorHAnsi" w:hAnsiTheme="minorHAnsi" w:cstheme="minorHAnsi"/>
                                <w:sz w:val="22"/>
                              </w:rPr>
                              <w:t xml:space="preserve">:  </w:t>
                            </w:r>
                            <w:r w:rsidR="00F32DEB">
                              <w:rPr>
                                <w:rFonts w:asciiTheme="minorHAnsi" w:hAnsiTheme="minorHAnsi" w:cstheme="minorHAnsi"/>
                                <w:sz w:val="22"/>
                              </w:rPr>
                              <w:t>ateacommunications@gmail.com</w:t>
                            </w:r>
                          </w:p>
                          <w:p w14:paraId="4F512FE0" w14:textId="77777777" w:rsidR="00281A84" w:rsidRDefault="00281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12F70" id="_x0000_s1031" type="#_x0000_t202" style="position:absolute;margin-left:0;margin-top:4.4pt;width:448.55pt;height:43.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" stroked="f">
                <v:textbox>
                  <w:txbxContent>
                    <w:p w14:paraId="4F512FDD" w14:textId="77777777" w:rsidR="00061C7B" w:rsidRDefault="00061C7B" w:rsidP="00281A84">
                      <w:pPr>
                        <w:rPr>
                          <w:rFonts w:asciiTheme="minorHAnsi" w:hAnsiTheme="minorHAnsi" w:cstheme="minorHAnsi"/>
                          <w:sz w:val="22"/>
                        </w:rPr>
                      </w:pPr>
                      <w:r w:rsidRPr="00061C7B">
                        <w:rPr>
                          <w:rFonts w:asciiTheme="minorHAnsi" w:hAnsiTheme="minorHAnsi" w:cstheme="minorHAnsi"/>
                          <w:b/>
                          <w:sz w:val="22"/>
                        </w:rPr>
                        <w:t xml:space="preserve">To join online or print a membership form, please visit:  </w:t>
                      </w:r>
                      <w:hyperlink r:id="rId11" w:history="1">
                        <w:r w:rsidRPr="00061C7B">
                          <w:rPr>
                            <w:rStyle w:val="Hyperlink"/>
                            <w:rFonts w:asciiTheme="minorHAnsi" w:hAnsiTheme="minorHAnsi" w:cstheme="minorHAnsi"/>
                            <w:b/>
                            <w:color w:val="87B8D9"/>
                            <w:sz w:val="22"/>
                          </w:rPr>
                          <w:t>www.ateaonline.org/Membership</w:t>
                        </w:r>
                      </w:hyperlink>
                    </w:p>
                    <w:p w14:paraId="4F512FDE" w14:textId="77777777" w:rsidR="00061C7B" w:rsidRPr="009146D9" w:rsidRDefault="00061C7B" w:rsidP="00281A84">
                      <w:pPr>
                        <w:rPr>
                          <w:rFonts w:asciiTheme="minorHAnsi" w:hAnsiTheme="minorHAnsi" w:cstheme="minorHAnsi"/>
                          <w:sz w:val="16"/>
                          <w:szCs w:val="16"/>
                        </w:rPr>
                      </w:pPr>
                    </w:p>
                    <w:p w14:paraId="4F512FDF" w14:textId="4B6C56C0" w:rsidR="00061C7B" w:rsidRPr="00061C7B" w:rsidRDefault="00061C7B" w:rsidP="00281A84">
                      <w:pPr>
                        <w:rPr>
                          <w:rFonts w:asciiTheme="minorHAnsi" w:hAnsiTheme="minorHAnsi" w:cstheme="minorHAnsi"/>
                          <w:sz w:val="22"/>
                        </w:rPr>
                      </w:pPr>
                      <w:r>
                        <w:rPr>
                          <w:rFonts w:asciiTheme="minorHAnsi" w:hAnsiTheme="minorHAnsi" w:cstheme="minorHAnsi"/>
                          <w:sz w:val="22"/>
                        </w:rPr>
                        <w:t>Email questions on</w:t>
                      </w:r>
                      <w:r w:rsidR="008F187A">
                        <w:rPr>
                          <w:rFonts w:asciiTheme="minorHAnsi" w:hAnsiTheme="minorHAnsi" w:cstheme="minorHAnsi"/>
                          <w:sz w:val="22"/>
                        </w:rPr>
                        <w:t xml:space="preserve"> membership to</w:t>
                      </w:r>
                      <w:r>
                        <w:rPr>
                          <w:rFonts w:asciiTheme="minorHAnsi" w:hAnsiTheme="minorHAnsi" w:cstheme="minorHAnsi"/>
                          <w:sz w:val="22"/>
                        </w:rPr>
                        <w:t xml:space="preserve">:  </w:t>
                      </w:r>
                      <w:r w:rsidR="00F32DEB">
                        <w:rPr>
                          <w:rFonts w:asciiTheme="minorHAnsi" w:hAnsiTheme="minorHAnsi" w:cstheme="minorHAnsi"/>
                          <w:sz w:val="22"/>
                        </w:rPr>
                        <w:t>ateacommunications@gmail.com</w:t>
                      </w:r>
                    </w:p>
                    <w:p w14:paraId="4F512FE0" w14:textId="77777777" w:rsidR="00281A84" w:rsidRDefault="00281A84"/>
                  </w:txbxContent>
                </v:textbox>
                <w10:wrap anchorx="page"/>
              </v:shape>
            </w:pict>
          </mc:Fallback>
        </mc:AlternateContent>
      </w:r>
    </w:p>
    <w:p w14:paraId="4F512F5B" w14:textId="77777777" w:rsidR="00F57EDA" w:rsidRDefault="00F57EDA"/>
    <w:p w14:paraId="4F512F5C" w14:textId="77777777" w:rsidR="00F57EDA" w:rsidRDefault="00F57EDA"/>
    <w:p w14:paraId="4F512F5D" w14:textId="77777777" w:rsidR="00F57EDA" w:rsidRDefault="00F57EDA"/>
    <w:p w14:paraId="4F512F5E" w14:textId="77777777" w:rsidR="00F57EDA" w:rsidRDefault="008D4D2C">
      <w:r>
        <w:rPr>
          <w:noProof/>
        </w:rPr>
        <w:lastRenderedPageBreak/>
        <mc:AlternateContent>
          <mc:Choice Requires="wps">
            <w:drawing>
              <wp:anchor distT="0" distB="0" distL="114300" distR="114300" simplePos="0" relativeHeight="251669504" behindDoc="0" locked="0" layoutInCell="1" allowOverlap="1" wp14:anchorId="4F512F72" wp14:editId="60C59DB0">
                <wp:simplePos x="0" y="0"/>
                <wp:positionH relativeFrom="column">
                  <wp:posOffset>-101600</wp:posOffset>
                </wp:positionH>
                <wp:positionV relativeFrom="paragraph">
                  <wp:posOffset>96520</wp:posOffset>
                </wp:positionV>
                <wp:extent cx="7162800" cy="3873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873500"/>
                        </a:xfrm>
                        <a:prstGeom prst="rect">
                          <a:avLst/>
                        </a:prstGeom>
                        <a:solidFill>
                          <a:srgbClr val="FFFFFF"/>
                        </a:solidFill>
                        <a:ln w="9525">
                          <a:noFill/>
                          <a:miter lim="800000"/>
                          <a:headEnd/>
                          <a:tailEnd/>
                        </a:ln>
                      </wps:spPr>
                      <wps:txbx>
                        <w:txbxContent>
                          <w:p w14:paraId="4F512FE1" w14:textId="77777777" w:rsidR="00882D4C" w:rsidRPr="00882D4C" w:rsidRDefault="00A216E2" w:rsidP="00A216E2">
                            <w:pPr>
                              <w:rPr>
                                <w:sz w:val="20"/>
                              </w:rPr>
                            </w:pPr>
                            <w:r w:rsidRPr="00281A84">
                              <w:rPr>
                                <w:rFonts w:asciiTheme="minorHAnsi" w:hAnsiTheme="minorHAnsi" w:cstheme="minorHAnsi"/>
                                <w:sz w:val="22"/>
                              </w:rPr>
                              <w:tab/>
                            </w:r>
                            <w:r w:rsidR="00882D4C" w:rsidRPr="00281A84">
                              <w:rPr>
                                <w:rFonts w:asciiTheme="minorHAnsi" w:hAnsiTheme="minorHAnsi" w:cstheme="minorHAnsi"/>
                                <w:sz w:val="20"/>
                              </w:rPr>
                              <w:br/>
                            </w:r>
                          </w:p>
                          <w:p w14:paraId="4F512FE2" w14:textId="42565997" w:rsidR="00C7035A" w:rsidRPr="00C7035A" w:rsidRDefault="00C7035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12F72" id="_x0000_s1032" type="#_x0000_t202" style="position:absolute;margin-left:-8pt;margin-top:7.6pt;width:564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" stroked="f">
                <v:textbox>
                  <w:txbxContent>
                    <w:p w14:paraId="4F512FE1" w14:textId="77777777" w:rsidR="00882D4C" w:rsidRPr="00882D4C" w:rsidRDefault="00A216E2" w:rsidP="00A216E2">
                      <w:pPr>
                        <w:rPr>
                          <w:sz w:val="20"/>
                        </w:rPr>
                      </w:pPr>
                      <w:r w:rsidRPr="00281A84">
                        <w:rPr>
                          <w:rFonts w:asciiTheme="minorHAnsi" w:hAnsiTheme="minorHAnsi" w:cstheme="minorHAnsi"/>
                          <w:sz w:val="22"/>
                        </w:rPr>
                        <w:tab/>
                      </w:r>
                      <w:r w:rsidR="00882D4C" w:rsidRPr="00281A84">
                        <w:rPr>
                          <w:rFonts w:asciiTheme="minorHAnsi" w:hAnsiTheme="minorHAnsi" w:cstheme="minorHAnsi"/>
                          <w:sz w:val="20"/>
                        </w:rPr>
                        <w:br/>
                      </w:r>
                    </w:p>
                    <w:p w14:paraId="4F512FE2" w14:textId="42565997" w:rsidR="00C7035A" w:rsidRPr="00C7035A" w:rsidRDefault="00C7035A">
                      <w:pPr>
                        <w:rPr>
                          <w:sz w:val="22"/>
                        </w:rPr>
                      </w:pPr>
                    </w:p>
                  </w:txbxContent>
                </v:textbox>
              </v:shape>
            </w:pict>
          </mc:Fallback>
        </mc:AlternateContent>
      </w:r>
    </w:p>
    <w:p w14:paraId="4F512F5F" w14:textId="77777777" w:rsidR="00F57EDA" w:rsidRDefault="008D4D2C">
      <w:r>
        <w:rPr>
          <w:noProof/>
        </w:rPr>
        <mc:AlternateContent>
          <mc:Choice Requires="wps">
            <w:drawing>
              <wp:anchor distT="4294967294" distB="4294967294" distL="114300" distR="114300" simplePos="0" relativeHeight="251678720" behindDoc="0" locked="0" layoutInCell="1" allowOverlap="1" wp14:anchorId="4F512F74" wp14:editId="4F512F75">
                <wp:simplePos x="0" y="0"/>
                <wp:positionH relativeFrom="column">
                  <wp:posOffset>1485900</wp:posOffset>
                </wp:positionH>
                <wp:positionV relativeFrom="paragraph">
                  <wp:posOffset>137159</wp:posOffset>
                </wp:positionV>
                <wp:extent cx="5410200" cy="0"/>
                <wp:effectExtent l="0" t="1905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0200" cy="0"/>
                        </a:xfrm>
                        <a:prstGeom prst="line">
                          <a:avLst/>
                        </a:prstGeom>
                        <a:ln w="28575">
                          <a:solidFill>
                            <a:srgbClr val="87B8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7BFACD" id="Straight Connector 13"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10.8pt" to="5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" strokecolor="#87b8d9" strokeweight="2.25pt">
                <o:lock v:ext="edit" shapetype="f"/>
              </v:line>
            </w:pict>
          </mc:Fallback>
        </mc:AlternateContent>
      </w:r>
    </w:p>
    <w:p w14:paraId="4F512F60" w14:textId="7A2F9FDD" w:rsidR="00F57EDA" w:rsidRDefault="00F32DEB">
      <w:r>
        <w:rPr>
          <w:noProof/>
        </w:rPr>
        <mc:AlternateContent>
          <mc:Choice Requires="wps">
            <w:drawing>
              <wp:anchor distT="0" distB="0" distL="114300" distR="114300" simplePos="0" relativeHeight="251680768" behindDoc="0" locked="0" layoutInCell="1" allowOverlap="1" wp14:anchorId="1014D786" wp14:editId="7EC1D3E4">
                <wp:simplePos x="0" y="0"/>
                <wp:positionH relativeFrom="column">
                  <wp:posOffset>311150</wp:posOffset>
                </wp:positionH>
                <wp:positionV relativeFrom="paragraph">
                  <wp:posOffset>152400</wp:posOffset>
                </wp:positionV>
                <wp:extent cx="3911600" cy="31051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911600" cy="3105150"/>
                        </a:xfrm>
                        <a:prstGeom prst="rect">
                          <a:avLst/>
                        </a:prstGeom>
                        <a:solidFill>
                          <a:schemeClr val="lt1"/>
                        </a:solidFill>
                        <a:ln w="6350">
                          <a:solidFill>
                            <a:prstClr val="black"/>
                          </a:solidFill>
                        </a:ln>
                      </wps:spPr>
                      <wps:txbx>
                        <w:txbxContent>
                          <w:p w14:paraId="52AD73DB" w14:textId="4A9EAD56" w:rsidR="00F32DEB" w:rsidRDefault="003D4B5D">
                            <w:r w:rsidRPr="003D4B5D">
                              <w:rPr>
                                <w:noProof/>
                              </w:rPr>
                              <w:drawing>
                                <wp:inline distT="0" distB="0" distL="0" distR="0" wp14:anchorId="7792E4DF" wp14:editId="01184E09">
                                  <wp:extent cx="3722370" cy="2355562"/>
                                  <wp:effectExtent l="0" t="0" r="0" b="6985"/>
                                  <wp:docPr id="15" name="Picture 15" descr="C:\Users\kresan\OneDrive - Dunwoody College of Technology\Documents\Pictures\ATEA Board Members\Regional Map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an\OneDrive - Dunwoody College of Technology\Documents\Pictures\ATEA Board Members\Regional Map1024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2370" cy="2355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4D786" id="Text Box 11" o:spid="_x0000_s1033" type="#_x0000_t202" style="position:absolute;margin-left:24.5pt;margin-top:12pt;width:308pt;height:24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" fillcolor="white [3201]" strokeweight=".5pt">
                <v:textbox>
                  <w:txbxContent>
                    <w:p w14:paraId="52AD73DB" w14:textId="4A9EAD56" w:rsidR="00F32DEB" w:rsidRDefault="003D4B5D">
                      <w:r w:rsidRPr="003D4B5D">
                        <w:rPr>
                          <w:noProof/>
                        </w:rPr>
                        <w:drawing>
                          <wp:inline distT="0" distB="0" distL="0" distR="0" wp14:anchorId="7792E4DF" wp14:editId="01184E09">
                            <wp:extent cx="3722370" cy="2355562"/>
                            <wp:effectExtent l="0" t="0" r="0" b="6985"/>
                            <wp:docPr id="15" name="Picture 15" descr="C:\Users\kresan\OneDrive - Dunwoody College of Technology\Documents\Pictures\ATEA Board Members\Regional Map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an\OneDrive - Dunwoody College of Technology\Documents\Pictures\ATEA Board Members\Regional Map1024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2370" cy="2355562"/>
                                    </a:xfrm>
                                    <a:prstGeom prst="rect">
                                      <a:avLst/>
                                    </a:prstGeom>
                                    <a:noFill/>
                                    <a:ln>
                                      <a:noFill/>
                                    </a:ln>
                                  </pic:spPr>
                                </pic:pic>
                              </a:graphicData>
                            </a:graphic>
                          </wp:inline>
                        </w:drawing>
                      </w:r>
                    </w:p>
                  </w:txbxContent>
                </v:textbox>
              </v:shape>
            </w:pict>
          </mc:Fallback>
        </mc:AlternateContent>
      </w:r>
    </w:p>
    <w:p w14:paraId="4F512F61" w14:textId="619B7EF6" w:rsidR="00F57EDA" w:rsidRDefault="00756744">
      <w:r>
        <w:rPr>
          <w:noProof/>
        </w:rPr>
        <mc:AlternateContent>
          <mc:Choice Requires="wps">
            <w:drawing>
              <wp:anchor distT="0" distB="0" distL="114300" distR="114300" simplePos="0" relativeHeight="251670528" behindDoc="0" locked="0" layoutInCell="1" allowOverlap="1" wp14:anchorId="4F512F7A" wp14:editId="750B7FE5">
                <wp:simplePos x="0" y="0"/>
                <wp:positionH relativeFrom="column">
                  <wp:posOffset>4337050</wp:posOffset>
                </wp:positionH>
                <wp:positionV relativeFrom="paragraph">
                  <wp:posOffset>21590</wp:posOffset>
                </wp:positionV>
                <wp:extent cx="2628900" cy="2787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78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8852E" w14:textId="78588E2B" w:rsidR="00AB38E8" w:rsidRDefault="00AB38E8">
                            <w:r>
                              <w:t>ATEA Sectors</w:t>
                            </w:r>
                            <w:r w:rsidR="00756744">
                              <w:t xml:space="preserve"> 2023</w:t>
                            </w:r>
                          </w:p>
                          <w:p w14:paraId="008A4981" w14:textId="03F2993F" w:rsidR="00AB38E8" w:rsidRDefault="00AB38E8"/>
                          <w:p w14:paraId="5BC60A29" w14:textId="77777777" w:rsidR="00756744" w:rsidRDefault="00756744" w:rsidP="00756744">
                            <w:pPr>
                              <w:spacing w:line="360" w:lineRule="auto"/>
                            </w:pPr>
                            <w:r>
                              <w:t>Aerospace and Space</w:t>
                            </w:r>
                          </w:p>
                          <w:p w14:paraId="0CEDAC7A" w14:textId="5C7A52C4" w:rsidR="00AB38E8" w:rsidRDefault="00AB38E8" w:rsidP="00756744">
                            <w:pPr>
                              <w:spacing w:line="360" w:lineRule="auto"/>
                            </w:pPr>
                            <w:r>
                              <w:t>Agriculture and Natural Resource</w:t>
                            </w:r>
                          </w:p>
                          <w:p w14:paraId="6EA66B5A" w14:textId="3E3344AB" w:rsidR="00AB38E8" w:rsidRDefault="00AB38E8" w:rsidP="00756744">
                            <w:pPr>
                              <w:spacing w:line="360" w:lineRule="auto"/>
                            </w:pPr>
                            <w:r>
                              <w:t>Allied Health</w:t>
                            </w:r>
                          </w:p>
                          <w:p w14:paraId="4FDE2964" w14:textId="10292879" w:rsidR="00AB38E8" w:rsidRDefault="00AB38E8" w:rsidP="00756744">
                            <w:pPr>
                              <w:spacing w:line="360" w:lineRule="auto"/>
                            </w:pPr>
                            <w:r>
                              <w:t>Construction</w:t>
                            </w:r>
                          </w:p>
                          <w:p w14:paraId="16025292" w14:textId="4C952E39" w:rsidR="00AB38E8" w:rsidRDefault="00AB38E8" w:rsidP="00756744">
                            <w:pPr>
                              <w:spacing w:line="360" w:lineRule="auto"/>
                            </w:pPr>
                            <w:r>
                              <w:t>Energy</w:t>
                            </w:r>
                          </w:p>
                          <w:p w14:paraId="121B18C0" w14:textId="113B1C47" w:rsidR="00AB38E8" w:rsidRDefault="00AB38E8" w:rsidP="00756744">
                            <w:pPr>
                              <w:spacing w:line="360" w:lineRule="auto"/>
                            </w:pPr>
                            <w:r>
                              <w:t>Information Technology</w:t>
                            </w:r>
                          </w:p>
                          <w:p w14:paraId="23B88D89" w14:textId="1E0E7E8E" w:rsidR="00AB38E8" w:rsidRDefault="00AB38E8" w:rsidP="00756744">
                            <w:pPr>
                              <w:spacing w:line="360" w:lineRule="auto"/>
                            </w:pPr>
                            <w:r>
                              <w:t>Manufacturing</w:t>
                            </w:r>
                          </w:p>
                          <w:p w14:paraId="2D19CB7A" w14:textId="69C0E97F" w:rsidR="00AB38E8" w:rsidRDefault="00AB38E8" w:rsidP="00756744">
                            <w:pPr>
                              <w:spacing w:line="360" w:lineRule="auto"/>
                            </w:pPr>
                            <w:r>
                              <w:t>Transportation</w:t>
                            </w:r>
                          </w:p>
                          <w:p w14:paraId="4F513010" w14:textId="5420E7B0" w:rsidR="00CE4B6D" w:rsidRDefault="00CE4B6D" w:rsidP="00756744">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12F7A" id="Text Box 5" o:spid="_x0000_s1034" type="#_x0000_t202" style="position:absolute;margin-left:341.5pt;margin-top:1.7pt;width:207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" fillcolor="white [3201]" stroked="f" strokeweight=".5pt">
                <v:textbox>
                  <w:txbxContent>
                    <w:p w14:paraId="0298852E" w14:textId="78588E2B" w:rsidR="00AB38E8" w:rsidRDefault="00AB38E8">
                      <w:r>
                        <w:t>ATEA Sectors</w:t>
                      </w:r>
                      <w:r w:rsidR="00756744">
                        <w:t xml:space="preserve"> 2023</w:t>
                      </w:r>
                    </w:p>
                    <w:p w14:paraId="008A4981" w14:textId="03F2993F" w:rsidR="00AB38E8" w:rsidRDefault="00AB38E8"/>
                    <w:p w14:paraId="5BC60A29" w14:textId="77777777" w:rsidR="00756744" w:rsidRDefault="00756744" w:rsidP="00756744">
                      <w:pPr>
                        <w:spacing w:line="360" w:lineRule="auto"/>
                      </w:pPr>
                      <w:r>
                        <w:t>Aerospace and Space</w:t>
                      </w:r>
                    </w:p>
                    <w:p w14:paraId="0CEDAC7A" w14:textId="5C7A52C4" w:rsidR="00AB38E8" w:rsidRDefault="00AB38E8" w:rsidP="00756744">
                      <w:pPr>
                        <w:spacing w:line="360" w:lineRule="auto"/>
                      </w:pPr>
                      <w:r>
                        <w:t>Agriculture and Natural Resource</w:t>
                      </w:r>
                    </w:p>
                    <w:p w14:paraId="6EA66B5A" w14:textId="3E3344AB" w:rsidR="00AB38E8" w:rsidRDefault="00AB38E8" w:rsidP="00756744">
                      <w:pPr>
                        <w:spacing w:line="360" w:lineRule="auto"/>
                      </w:pPr>
                      <w:r>
                        <w:t>Allied Health</w:t>
                      </w:r>
                    </w:p>
                    <w:p w14:paraId="4FDE2964" w14:textId="10292879" w:rsidR="00AB38E8" w:rsidRDefault="00AB38E8" w:rsidP="00756744">
                      <w:pPr>
                        <w:spacing w:line="360" w:lineRule="auto"/>
                      </w:pPr>
                      <w:r>
                        <w:t>Construction</w:t>
                      </w:r>
                    </w:p>
                    <w:p w14:paraId="16025292" w14:textId="4C952E39" w:rsidR="00AB38E8" w:rsidRDefault="00AB38E8" w:rsidP="00756744">
                      <w:pPr>
                        <w:spacing w:line="360" w:lineRule="auto"/>
                      </w:pPr>
                      <w:r>
                        <w:t>Energy</w:t>
                      </w:r>
                    </w:p>
                    <w:p w14:paraId="121B18C0" w14:textId="113B1C47" w:rsidR="00AB38E8" w:rsidRDefault="00AB38E8" w:rsidP="00756744">
                      <w:pPr>
                        <w:spacing w:line="360" w:lineRule="auto"/>
                      </w:pPr>
                      <w:r>
                        <w:t>Information Technology</w:t>
                      </w:r>
                    </w:p>
                    <w:p w14:paraId="23B88D89" w14:textId="1E0E7E8E" w:rsidR="00AB38E8" w:rsidRDefault="00AB38E8" w:rsidP="00756744">
                      <w:pPr>
                        <w:spacing w:line="360" w:lineRule="auto"/>
                      </w:pPr>
                      <w:r>
                        <w:t>Manufacturing</w:t>
                      </w:r>
                    </w:p>
                    <w:p w14:paraId="2D19CB7A" w14:textId="69C0E97F" w:rsidR="00AB38E8" w:rsidRDefault="00AB38E8" w:rsidP="00756744">
                      <w:pPr>
                        <w:spacing w:line="360" w:lineRule="auto"/>
                      </w:pPr>
                      <w:r>
                        <w:t>Transportation</w:t>
                      </w:r>
                    </w:p>
                    <w:p w14:paraId="4F513010" w14:textId="5420E7B0" w:rsidR="00CE4B6D" w:rsidRDefault="00CE4B6D" w:rsidP="00756744">
                      <w:pPr>
                        <w:spacing w:line="360" w:lineRule="auto"/>
                      </w:pPr>
                    </w:p>
                  </w:txbxContent>
                </v:textbox>
              </v:shape>
            </w:pict>
          </mc:Fallback>
        </mc:AlternateContent>
      </w:r>
      <w:r w:rsidR="008D4D2C">
        <w:rPr>
          <w:noProof/>
        </w:rPr>
        <mc:AlternateContent>
          <mc:Choice Requires="wps">
            <w:drawing>
              <wp:anchor distT="0" distB="0" distL="114300" distR="114300" simplePos="0" relativeHeight="251667456" behindDoc="0" locked="0" layoutInCell="1" allowOverlap="1" wp14:anchorId="4F512F76" wp14:editId="632EAC3D">
                <wp:simplePos x="0" y="0"/>
                <wp:positionH relativeFrom="column">
                  <wp:posOffset>-6350</wp:posOffset>
                </wp:positionH>
                <wp:positionV relativeFrom="paragraph">
                  <wp:posOffset>3348990</wp:posOffset>
                </wp:positionV>
                <wp:extent cx="7115175" cy="5715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5715000"/>
                        </a:xfrm>
                        <a:prstGeom prst="rect">
                          <a:avLst/>
                        </a:prstGeom>
                        <a:solidFill>
                          <a:srgbClr val="FFFFFF"/>
                        </a:solidFill>
                        <a:ln w="9525">
                          <a:noFill/>
                          <a:miter lim="800000"/>
                          <a:headEnd/>
                          <a:tailEnd/>
                        </a:ln>
                      </wps:spPr>
                      <wps:txbx>
                        <w:txbxContent>
                          <w:p w14:paraId="4F512FE3" w14:textId="77777777" w:rsidR="00F57EDA" w:rsidRPr="007C2620" w:rsidRDefault="00A216E2">
                            <w:pPr>
                              <w:rPr>
                                <w:rFonts w:asciiTheme="minorHAnsi" w:hAnsiTheme="minorHAnsi" w:cstheme="minorHAnsi"/>
                                <w:b/>
                                <w:color w:val="87B8D9"/>
                                <w:sz w:val="28"/>
                                <w:szCs w:val="28"/>
                              </w:rPr>
                            </w:pPr>
                            <w:r w:rsidRPr="007C2620">
                              <w:rPr>
                                <w:rFonts w:asciiTheme="minorHAnsi" w:hAnsiTheme="minorHAnsi" w:cstheme="minorHAnsi"/>
                                <w:b/>
                                <w:color w:val="87B8D9"/>
                                <w:sz w:val="28"/>
                                <w:szCs w:val="28"/>
                              </w:rPr>
                              <w:t>Board of Trustees</w:t>
                            </w:r>
                          </w:p>
                          <w:p w14:paraId="4F512FE4" w14:textId="77777777" w:rsidR="00B626C0" w:rsidRDefault="00A216E2" w:rsidP="00B626C0">
                            <w:pPr>
                              <w:rPr>
                                <w:rFonts w:asciiTheme="minorHAnsi" w:hAnsiTheme="minorHAnsi" w:cstheme="minorHAnsi"/>
                                <w:b/>
                                <w:sz w:val="22"/>
                                <w:szCs w:val="22"/>
                              </w:rPr>
                            </w:pPr>
                            <w:r w:rsidRPr="00187ED5">
                              <w:rPr>
                                <w:rFonts w:asciiTheme="minorHAnsi" w:hAnsiTheme="minorHAnsi" w:cstheme="minorHAnsi"/>
                                <w:b/>
                                <w:sz w:val="22"/>
                                <w:szCs w:val="22"/>
                              </w:rPr>
                              <w:t>President</w:t>
                            </w:r>
                          </w:p>
                          <w:p w14:paraId="1502C276" w14:textId="77777777" w:rsidR="004F6627" w:rsidRPr="00655202" w:rsidRDefault="004F6627" w:rsidP="004F6627">
                            <w:pPr>
                              <w:rPr>
                                <w:rFonts w:asciiTheme="minorHAnsi" w:hAnsiTheme="minorHAnsi" w:cstheme="minorHAnsi"/>
                                <w:sz w:val="20"/>
                                <w:szCs w:val="20"/>
                              </w:rPr>
                            </w:pPr>
                            <w:r>
                              <w:rPr>
                                <w:rFonts w:asciiTheme="minorHAnsi" w:hAnsiTheme="minorHAnsi" w:cstheme="minorHAnsi"/>
                                <w:sz w:val="20"/>
                                <w:szCs w:val="20"/>
                              </w:rPr>
                              <w:t>Dr. Betty Reynard</w:t>
                            </w:r>
                            <w:r w:rsidRPr="007C3B8D">
                              <w:rPr>
                                <w:rFonts w:asciiTheme="minorHAnsi" w:hAnsiTheme="minorHAnsi" w:cstheme="minorHAnsi"/>
                                <w:sz w:val="20"/>
                                <w:szCs w:val="20"/>
                              </w:rPr>
                              <w:t xml:space="preserve">, </w:t>
                            </w:r>
                            <w:r w:rsidRPr="00F36ED2">
                              <w:rPr>
                                <w:rFonts w:asciiTheme="minorHAnsi" w:hAnsiTheme="minorHAnsi" w:cstheme="minorHAnsi"/>
                                <w:iCs/>
                                <w:sz w:val="20"/>
                                <w:szCs w:val="20"/>
                              </w:rPr>
                              <w:t>President, Lamar State College Port Arthur</w:t>
                            </w:r>
                            <w:r>
                              <w:rPr>
                                <w:rFonts w:asciiTheme="minorHAnsi" w:hAnsiTheme="minorHAnsi" w:cstheme="minorHAnsi"/>
                                <w:sz w:val="20"/>
                                <w:szCs w:val="20"/>
                              </w:rPr>
                              <w:t xml:space="preserve"> | Port Arthur TX</w:t>
                            </w:r>
                          </w:p>
                          <w:p w14:paraId="4F512FE7" w14:textId="77777777" w:rsidR="0012680F" w:rsidRDefault="0012680F">
                            <w:pPr>
                              <w:rPr>
                                <w:rFonts w:asciiTheme="minorHAnsi" w:hAnsiTheme="minorHAnsi" w:cstheme="minorHAnsi"/>
                                <w:b/>
                                <w:sz w:val="22"/>
                                <w:szCs w:val="22"/>
                              </w:rPr>
                            </w:pPr>
                            <w:r w:rsidRPr="00187ED5">
                              <w:rPr>
                                <w:rFonts w:asciiTheme="minorHAnsi" w:hAnsiTheme="minorHAnsi" w:cstheme="minorHAnsi"/>
                                <w:b/>
                                <w:sz w:val="22"/>
                                <w:szCs w:val="22"/>
                              </w:rPr>
                              <w:t>Vice President and President Elect</w:t>
                            </w:r>
                          </w:p>
                          <w:p w14:paraId="79DAEC79" w14:textId="011BD305" w:rsidR="0026473E" w:rsidRPr="009C02C5" w:rsidRDefault="0026473E">
                            <w:pPr>
                              <w:rPr>
                                <w:rFonts w:asciiTheme="minorHAnsi" w:hAnsiTheme="minorHAnsi" w:cstheme="minorHAnsi"/>
                                <w:sz w:val="20"/>
                                <w:szCs w:val="20"/>
                              </w:rPr>
                            </w:pPr>
                            <w:r w:rsidRPr="00AB38E8">
                              <w:rPr>
                                <w:rFonts w:asciiTheme="minorHAnsi" w:hAnsiTheme="minorHAnsi" w:cstheme="minorHAnsi"/>
                                <w:sz w:val="20"/>
                                <w:szCs w:val="20"/>
                              </w:rPr>
                              <w:t>Dr. Ann Bolman, 2</w:t>
                            </w:r>
                            <w:r w:rsidRPr="00AB38E8">
                              <w:rPr>
                                <w:rFonts w:asciiTheme="minorHAnsi" w:hAnsiTheme="minorHAnsi" w:cstheme="minorHAnsi"/>
                                <w:sz w:val="20"/>
                                <w:szCs w:val="20"/>
                                <w:vertAlign w:val="superscript"/>
                              </w:rPr>
                              <w:t>nd</w:t>
                            </w:r>
                            <w:r w:rsidRPr="00AB38E8">
                              <w:rPr>
                                <w:rFonts w:asciiTheme="minorHAnsi" w:hAnsiTheme="minorHAnsi" w:cstheme="minorHAnsi"/>
                                <w:sz w:val="20"/>
                                <w:szCs w:val="20"/>
                              </w:rPr>
                              <w:t xml:space="preserve"> VP, President Western Dakota Technical College | Rapid City SD</w:t>
                            </w:r>
                          </w:p>
                          <w:p w14:paraId="050AEB79" w14:textId="561C2666" w:rsidR="00AB38E8" w:rsidRPr="00187ED5" w:rsidRDefault="0012680F">
                            <w:pPr>
                              <w:rPr>
                                <w:rFonts w:asciiTheme="minorHAnsi" w:hAnsiTheme="minorHAnsi" w:cstheme="minorHAnsi"/>
                                <w:b/>
                                <w:i/>
                                <w:sz w:val="22"/>
                                <w:szCs w:val="22"/>
                              </w:rPr>
                            </w:pPr>
                            <w:r w:rsidRPr="00187ED5">
                              <w:rPr>
                                <w:rFonts w:asciiTheme="minorHAnsi" w:hAnsiTheme="minorHAnsi" w:cstheme="minorHAnsi"/>
                                <w:b/>
                                <w:sz w:val="22"/>
                                <w:szCs w:val="22"/>
                              </w:rPr>
                              <w:t>Executive Committee Members of the Board of Trustees</w:t>
                            </w:r>
                          </w:p>
                          <w:p w14:paraId="14BC0FCB" w14:textId="6AC698EF" w:rsidR="0026473E" w:rsidRPr="0026473E" w:rsidRDefault="009C02C5" w:rsidP="0026473E">
                            <w:pPr>
                              <w:rPr>
                                <w:rFonts w:asciiTheme="minorHAnsi" w:hAnsiTheme="minorHAnsi" w:cstheme="minorHAnsi"/>
                                <w:sz w:val="20"/>
                                <w:szCs w:val="20"/>
                              </w:rPr>
                            </w:pPr>
                            <w:r>
                              <w:rPr>
                                <w:rFonts w:asciiTheme="minorHAnsi" w:hAnsiTheme="minorHAnsi" w:cstheme="minorHAnsi"/>
                                <w:sz w:val="20"/>
                                <w:szCs w:val="20"/>
                              </w:rPr>
                              <w:t xml:space="preserve">Immediate Past President, </w:t>
                            </w:r>
                            <w:r w:rsidR="0026473E" w:rsidRPr="0026473E">
                              <w:rPr>
                                <w:rFonts w:asciiTheme="minorHAnsi" w:hAnsiTheme="minorHAnsi" w:cstheme="minorHAnsi"/>
                                <w:sz w:val="20"/>
                                <w:szCs w:val="20"/>
                              </w:rPr>
                              <w:t xml:space="preserve">Dr. Jon Connolly, </w:t>
                            </w:r>
                            <w:r w:rsidR="0026473E" w:rsidRPr="0026473E">
                              <w:rPr>
                                <w:rFonts w:asciiTheme="minorHAnsi" w:hAnsiTheme="minorHAnsi" w:cstheme="minorHAnsi"/>
                                <w:iCs/>
                                <w:sz w:val="20"/>
                                <w:szCs w:val="20"/>
                              </w:rPr>
                              <w:t>President, Sussex County Community College |</w:t>
                            </w:r>
                            <w:r w:rsidR="0026473E" w:rsidRPr="0026473E">
                              <w:rPr>
                                <w:rFonts w:asciiTheme="minorHAnsi" w:hAnsiTheme="minorHAnsi" w:cstheme="minorHAnsi"/>
                                <w:sz w:val="20"/>
                                <w:szCs w:val="20"/>
                              </w:rPr>
                              <w:t xml:space="preserve"> Newton, NJ</w:t>
                            </w:r>
                          </w:p>
                          <w:p w14:paraId="26162365" w14:textId="67D32FBB" w:rsidR="0019624C" w:rsidRPr="00AB38E8" w:rsidRDefault="0019624C">
                            <w:r w:rsidRPr="00AB38E8">
                              <w:rPr>
                                <w:rFonts w:asciiTheme="minorHAnsi" w:hAnsiTheme="minorHAnsi" w:cstheme="minorHAnsi"/>
                                <w:sz w:val="20"/>
                                <w:szCs w:val="20"/>
                              </w:rPr>
                              <w:t xml:space="preserve">Ryan Purdy, </w:t>
                            </w:r>
                            <w:r w:rsidR="001922AB">
                              <w:rPr>
                                <w:rFonts w:asciiTheme="minorHAnsi" w:hAnsiTheme="minorHAnsi" w:cstheme="minorHAnsi"/>
                                <w:sz w:val="20"/>
                                <w:szCs w:val="20"/>
                              </w:rPr>
                              <w:t>2</w:t>
                            </w:r>
                            <w:r w:rsidR="001922AB" w:rsidRPr="001922AB">
                              <w:rPr>
                                <w:rFonts w:asciiTheme="minorHAnsi" w:hAnsiTheme="minorHAnsi" w:cstheme="minorHAnsi"/>
                                <w:sz w:val="20"/>
                                <w:szCs w:val="20"/>
                                <w:vertAlign w:val="superscript"/>
                              </w:rPr>
                              <w:t>nd</w:t>
                            </w:r>
                            <w:r w:rsidR="001922AB">
                              <w:rPr>
                                <w:rFonts w:asciiTheme="minorHAnsi" w:hAnsiTheme="minorHAnsi" w:cstheme="minorHAnsi"/>
                                <w:sz w:val="20"/>
                                <w:szCs w:val="20"/>
                              </w:rPr>
                              <w:t xml:space="preserve"> </w:t>
                            </w:r>
                            <w:r w:rsidRPr="00AB38E8">
                              <w:rPr>
                                <w:rFonts w:asciiTheme="minorHAnsi" w:hAnsiTheme="minorHAnsi" w:cstheme="minorHAnsi"/>
                                <w:sz w:val="20"/>
                                <w:szCs w:val="20"/>
                              </w:rPr>
                              <w:t xml:space="preserve">VP, President Mid-Plains Community College l North </w:t>
                            </w:r>
                            <w:r w:rsidR="00AB38E8" w:rsidRPr="00AB38E8">
                              <w:rPr>
                                <w:rFonts w:asciiTheme="minorHAnsi" w:hAnsiTheme="minorHAnsi" w:cstheme="minorHAnsi"/>
                                <w:sz w:val="20"/>
                                <w:szCs w:val="20"/>
                              </w:rPr>
                              <w:t>Platte NE</w:t>
                            </w:r>
                          </w:p>
                          <w:p w14:paraId="4F512FED" w14:textId="02A44687" w:rsidR="0012680F" w:rsidRPr="00AB38E8" w:rsidRDefault="0012680F">
                            <w:pPr>
                              <w:rPr>
                                <w:rFonts w:asciiTheme="minorHAnsi" w:hAnsiTheme="minorHAnsi" w:cstheme="minorHAnsi"/>
                                <w:sz w:val="20"/>
                                <w:szCs w:val="20"/>
                              </w:rPr>
                            </w:pPr>
                            <w:r w:rsidRPr="00AB38E8">
                              <w:rPr>
                                <w:rFonts w:asciiTheme="minorHAnsi" w:hAnsiTheme="minorHAnsi" w:cstheme="minorHAnsi"/>
                                <w:sz w:val="20"/>
                                <w:szCs w:val="20"/>
                              </w:rPr>
                              <w:t xml:space="preserve">Bob Wallace, </w:t>
                            </w:r>
                            <w:r w:rsidR="0019624C" w:rsidRPr="00AB38E8">
                              <w:rPr>
                                <w:rFonts w:asciiTheme="minorHAnsi" w:hAnsiTheme="minorHAnsi" w:cstheme="minorHAnsi"/>
                                <w:sz w:val="20"/>
                                <w:szCs w:val="20"/>
                              </w:rPr>
                              <w:t>Treasurer</w:t>
                            </w:r>
                            <w:r w:rsidRPr="00AB38E8">
                              <w:rPr>
                                <w:rFonts w:asciiTheme="minorHAnsi" w:hAnsiTheme="minorHAnsi" w:cstheme="minorHAnsi"/>
                                <w:sz w:val="20"/>
                                <w:szCs w:val="20"/>
                              </w:rPr>
                              <w:t>,</w:t>
                            </w:r>
                            <w:r w:rsidR="00C548DA">
                              <w:rPr>
                                <w:rFonts w:asciiTheme="minorHAnsi" w:hAnsiTheme="minorHAnsi" w:cstheme="minorHAnsi"/>
                                <w:sz w:val="20"/>
                                <w:szCs w:val="20"/>
                              </w:rPr>
                              <w:t xml:space="preserve"> Trustee Emeritus</w:t>
                            </w:r>
                            <w:r w:rsidRPr="00AB38E8">
                              <w:rPr>
                                <w:rFonts w:asciiTheme="minorHAnsi" w:hAnsiTheme="minorHAnsi" w:cstheme="minorHAnsi"/>
                                <w:sz w:val="20"/>
                                <w:szCs w:val="20"/>
                              </w:rPr>
                              <w:t xml:space="preserve"> </w:t>
                            </w:r>
                            <w:r w:rsidR="0019624C" w:rsidRPr="00AB38E8">
                              <w:rPr>
                                <w:rFonts w:asciiTheme="minorHAnsi" w:hAnsiTheme="minorHAnsi" w:cstheme="minorHAnsi"/>
                                <w:sz w:val="20"/>
                                <w:szCs w:val="20"/>
                              </w:rPr>
                              <w:t xml:space="preserve">Retired </w:t>
                            </w:r>
                            <w:r w:rsidR="004D3201" w:rsidRPr="00AB38E8">
                              <w:rPr>
                                <w:rFonts w:asciiTheme="minorHAnsi" w:hAnsiTheme="minorHAnsi" w:cstheme="minorHAnsi"/>
                                <w:sz w:val="20"/>
                                <w:szCs w:val="20"/>
                              </w:rPr>
                              <w:t>T</w:t>
                            </w:r>
                            <w:r w:rsidR="0019624C" w:rsidRPr="00AB38E8">
                              <w:rPr>
                                <w:rFonts w:asciiTheme="minorHAnsi" w:hAnsiTheme="minorHAnsi" w:cstheme="minorHAnsi"/>
                                <w:sz w:val="20"/>
                                <w:szCs w:val="20"/>
                              </w:rPr>
                              <w:t>ennessee Colleges of Applied Technology</w:t>
                            </w:r>
                            <w:r w:rsidR="004D3201" w:rsidRPr="00AB38E8">
                              <w:rPr>
                                <w:rFonts w:asciiTheme="minorHAnsi" w:hAnsiTheme="minorHAnsi" w:cstheme="minorHAnsi"/>
                                <w:sz w:val="20"/>
                                <w:szCs w:val="20"/>
                              </w:rPr>
                              <w:t xml:space="preserve"> </w:t>
                            </w:r>
                            <w:r w:rsidRPr="00AB38E8">
                              <w:rPr>
                                <w:rFonts w:asciiTheme="minorHAnsi" w:hAnsiTheme="minorHAnsi" w:cstheme="minorHAnsi"/>
                                <w:sz w:val="20"/>
                                <w:szCs w:val="20"/>
                              </w:rPr>
                              <w:t>| Nashville TN</w:t>
                            </w:r>
                          </w:p>
                          <w:p w14:paraId="16428997" w14:textId="77777777" w:rsidR="009C02C5" w:rsidRDefault="0019624C" w:rsidP="00F77020">
                            <w:pPr>
                              <w:rPr>
                                <w:rFonts w:asciiTheme="minorHAnsi" w:hAnsiTheme="minorHAnsi" w:cstheme="minorHAnsi"/>
                                <w:sz w:val="20"/>
                                <w:szCs w:val="20"/>
                              </w:rPr>
                            </w:pPr>
                            <w:r w:rsidRPr="00AB38E8">
                              <w:rPr>
                                <w:rFonts w:asciiTheme="minorHAnsi" w:hAnsiTheme="minorHAnsi" w:cstheme="minorHAnsi"/>
                                <w:sz w:val="20"/>
                                <w:szCs w:val="20"/>
                              </w:rPr>
                              <w:t xml:space="preserve">Past Presidents Council, Dr. Rich Wagner, President Dunwoody College of </w:t>
                            </w:r>
                            <w:r w:rsidR="00C155AF" w:rsidRPr="00AB38E8">
                              <w:rPr>
                                <w:rFonts w:asciiTheme="minorHAnsi" w:hAnsiTheme="minorHAnsi" w:cstheme="minorHAnsi"/>
                                <w:sz w:val="20"/>
                                <w:szCs w:val="20"/>
                              </w:rPr>
                              <w:t>Technology</w:t>
                            </w:r>
                            <w:r w:rsidRPr="00AB38E8">
                              <w:rPr>
                                <w:rFonts w:asciiTheme="minorHAnsi" w:hAnsiTheme="minorHAnsi" w:cstheme="minorHAnsi"/>
                                <w:sz w:val="20"/>
                                <w:szCs w:val="20"/>
                              </w:rPr>
                              <w:t xml:space="preserve"> l MPLS M</w:t>
                            </w:r>
                          </w:p>
                          <w:p w14:paraId="7EB5905A" w14:textId="56A1ECEE" w:rsidR="009C02C5" w:rsidRPr="00AB38E8" w:rsidRDefault="009C02C5" w:rsidP="009C02C5">
                            <w:pPr>
                              <w:rPr>
                                <w:rFonts w:asciiTheme="minorHAnsi" w:hAnsiTheme="minorHAnsi" w:cstheme="minorHAnsi"/>
                                <w:sz w:val="20"/>
                                <w:szCs w:val="20"/>
                              </w:rPr>
                            </w:pPr>
                            <w:r w:rsidRPr="00AB38E8">
                              <w:rPr>
                                <w:rFonts w:asciiTheme="minorHAnsi" w:hAnsiTheme="minorHAnsi" w:cstheme="minorHAnsi"/>
                                <w:sz w:val="20"/>
                                <w:szCs w:val="20"/>
                              </w:rPr>
                              <w:t>Sue Smith, Past President, Vice President, Advanced Manufacturing, Engineering and Applied Science, Ivy Tech CC l IN</w:t>
                            </w:r>
                          </w:p>
                          <w:p w14:paraId="4F512FEF" w14:textId="12B931A7" w:rsidR="0012680F" w:rsidRPr="00401298" w:rsidRDefault="00401298" w:rsidP="00F77020">
                            <w:pPr>
                              <w:rPr>
                                <w:rFonts w:asciiTheme="minorHAnsi" w:hAnsiTheme="minorHAnsi" w:cstheme="minorHAnsi"/>
                                <w:bCs/>
                                <w:sz w:val="22"/>
                                <w:szCs w:val="22"/>
                              </w:rPr>
                            </w:pPr>
                            <w:r>
                              <w:rPr>
                                <w:rFonts w:asciiTheme="minorHAnsi" w:hAnsiTheme="minorHAnsi" w:cstheme="minorHAnsi"/>
                                <w:bCs/>
                                <w:sz w:val="22"/>
                                <w:szCs w:val="22"/>
                              </w:rPr>
                              <w:t xml:space="preserve">James King, Past President, retired President of Northeast CC, </w:t>
                            </w:r>
                            <w:proofErr w:type="gramStart"/>
                            <w:r>
                              <w:rPr>
                                <w:rFonts w:asciiTheme="minorHAnsi" w:hAnsiTheme="minorHAnsi" w:cstheme="minorHAnsi"/>
                                <w:bCs/>
                                <w:sz w:val="22"/>
                                <w:szCs w:val="22"/>
                              </w:rPr>
                              <w:t>TN</w:t>
                            </w:r>
                            <w:proofErr w:type="gramEnd"/>
                            <w:r>
                              <w:rPr>
                                <w:rFonts w:asciiTheme="minorHAnsi" w:hAnsiTheme="minorHAnsi" w:cstheme="minorHAnsi"/>
                                <w:bCs/>
                                <w:sz w:val="22"/>
                                <w:szCs w:val="22"/>
                              </w:rPr>
                              <w:t xml:space="preserve"> and Vice Chancellor Tennessee Colleges of Applied Tech</w:t>
                            </w:r>
                          </w:p>
                          <w:p w14:paraId="4F512FF0" w14:textId="020E9FDE" w:rsidR="0012680F" w:rsidRPr="00AB38E8" w:rsidRDefault="0012680F">
                            <w:pPr>
                              <w:rPr>
                                <w:rFonts w:asciiTheme="minorHAnsi" w:hAnsiTheme="minorHAnsi" w:cstheme="minorHAnsi"/>
                                <w:sz w:val="20"/>
                                <w:szCs w:val="20"/>
                              </w:rPr>
                            </w:pPr>
                            <w:r w:rsidRPr="00AB38E8">
                              <w:rPr>
                                <w:rFonts w:asciiTheme="minorHAnsi" w:hAnsiTheme="minorHAnsi" w:cstheme="minorHAnsi"/>
                                <w:sz w:val="20"/>
                                <w:szCs w:val="20"/>
                              </w:rPr>
                              <w:t xml:space="preserve">Dr. Sandra Krebsbach, ATEA, </w:t>
                            </w:r>
                            <w:r w:rsidR="00655202" w:rsidRPr="00AB38E8">
                              <w:rPr>
                                <w:rFonts w:asciiTheme="minorHAnsi" w:hAnsiTheme="minorHAnsi" w:cstheme="minorHAnsi"/>
                                <w:sz w:val="20"/>
                                <w:szCs w:val="20"/>
                              </w:rPr>
                              <w:t xml:space="preserve">national office </w:t>
                            </w:r>
                            <w:r w:rsidRPr="00AB38E8">
                              <w:rPr>
                                <w:rFonts w:asciiTheme="minorHAnsi" w:hAnsiTheme="minorHAnsi" w:cstheme="minorHAnsi"/>
                                <w:sz w:val="20"/>
                                <w:szCs w:val="20"/>
                              </w:rPr>
                              <w:t>Dunwoody College of Technology | Minneapolis MN</w:t>
                            </w:r>
                          </w:p>
                          <w:p w14:paraId="4F512FF1" w14:textId="77777777" w:rsidR="0012680F" w:rsidRPr="00187ED5" w:rsidRDefault="0012680F">
                            <w:pPr>
                              <w:rPr>
                                <w:rFonts w:asciiTheme="minorHAnsi" w:hAnsiTheme="minorHAnsi" w:cstheme="minorHAnsi"/>
                                <w:b/>
                                <w:sz w:val="22"/>
                                <w:szCs w:val="22"/>
                              </w:rPr>
                            </w:pPr>
                            <w:r w:rsidRPr="00187ED5">
                              <w:rPr>
                                <w:rFonts w:asciiTheme="minorHAnsi" w:hAnsiTheme="minorHAnsi" w:cstheme="minorHAnsi"/>
                                <w:b/>
                                <w:sz w:val="22"/>
                                <w:szCs w:val="22"/>
                              </w:rPr>
                              <w:t>Board of Trustees</w:t>
                            </w:r>
                          </w:p>
                          <w:p w14:paraId="51339617" w14:textId="6F7ABCE4" w:rsidR="00C155AF" w:rsidRPr="00AB38E8" w:rsidRDefault="00C155AF">
                            <w:pPr>
                              <w:rPr>
                                <w:rFonts w:asciiTheme="minorHAnsi" w:hAnsiTheme="minorHAnsi" w:cstheme="minorHAnsi"/>
                                <w:sz w:val="20"/>
                                <w:szCs w:val="20"/>
                              </w:rPr>
                            </w:pPr>
                            <w:r w:rsidRPr="00AB38E8">
                              <w:rPr>
                                <w:rFonts w:asciiTheme="minorHAnsi" w:hAnsiTheme="minorHAnsi" w:cstheme="minorHAnsi"/>
                                <w:sz w:val="20"/>
                                <w:szCs w:val="20"/>
                              </w:rPr>
                              <w:t>Dr. Brian Bontempo, Superintendent, Auburn Car</w:t>
                            </w:r>
                            <w:r w:rsidR="00AB38E8">
                              <w:rPr>
                                <w:rFonts w:asciiTheme="minorHAnsi" w:hAnsiTheme="minorHAnsi" w:cstheme="minorHAnsi"/>
                                <w:sz w:val="20"/>
                                <w:szCs w:val="20"/>
                              </w:rPr>
                              <w:t xml:space="preserve">eer </w:t>
                            </w:r>
                            <w:proofErr w:type="gramStart"/>
                            <w:r w:rsidR="00AB38E8">
                              <w:rPr>
                                <w:rFonts w:asciiTheme="minorHAnsi" w:hAnsiTheme="minorHAnsi" w:cstheme="minorHAnsi"/>
                                <w:sz w:val="20"/>
                                <w:szCs w:val="20"/>
                              </w:rPr>
                              <w:t>Center</w:t>
                            </w:r>
                            <w:proofErr w:type="gramEnd"/>
                            <w:r w:rsidR="00AB38E8">
                              <w:rPr>
                                <w:rFonts w:asciiTheme="minorHAnsi" w:hAnsiTheme="minorHAnsi" w:cstheme="minorHAnsi"/>
                                <w:sz w:val="20"/>
                                <w:szCs w:val="20"/>
                              </w:rPr>
                              <w:t xml:space="preserve"> and Ohio Tech Center </w:t>
                            </w:r>
                            <w:r w:rsidR="00756744">
                              <w:rPr>
                                <w:rFonts w:asciiTheme="minorHAnsi" w:hAnsiTheme="minorHAnsi" w:cstheme="minorHAnsi"/>
                                <w:sz w:val="20"/>
                                <w:szCs w:val="20"/>
                              </w:rPr>
                              <w:t xml:space="preserve">l </w:t>
                            </w:r>
                            <w:r w:rsidR="00756744" w:rsidRPr="00AB38E8">
                              <w:rPr>
                                <w:rFonts w:asciiTheme="minorHAnsi" w:hAnsiTheme="minorHAnsi" w:cstheme="minorHAnsi"/>
                                <w:sz w:val="20"/>
                                <w:szCs w:val="20"/>
                              </w:rPr>
                              <w:t>Auburn</w:t>
                            </w:r>
                            <w:r w:rsidR="00756744">
                              <w:rPr>
                                <w:rFonts w:asciiTheme="minorHAnsi" w:hAnsiTheme="minorHAnsi" w:cstheme="minorHAnsi"/>
                                <w:sz w:val="20"/>
                                <w:szCs w:val="20"/>
                              </w:rPr>
                              <w:t xml:space="preserve"> OH</w:t>
                            </w:r>
                          </w:p>
                          <w:p w14:paraId="4F512FF3" w14:textId="30B73993" w:rsidR="0012680F" w:rsidRPr="00AB38E8" w:rsidRDefault="00C155AF">
                            <w:pPr>
                              <w:rPr>
                                <w:rFonts w:asciiTheme="minorHAnsi" w:hAnsiTheme="minorHAnsi" w:cstheme="minorHAnsi"/>
                                <w:sz w:val="20"/>
                                <w:szCs w:val="20"/>
                              </w:rPr>
                            </w:pPr>
                            <w:r w:rsidRPr="00AB38E8">
                              <w:rPr>
                                <w:rFonts w:asciiTheme="minorHAnsi" w:hAnsiTheme="minorHAnsi" w:cstheme="minorHAnsi"/>
                                <w:sz w:val="20"/>
                                <w:szCs w:val="20"/>
                              </w:rPr>
                              <w:t>Victor Branch, retired Manager of Education and Digital Tools, Mississippi State College CAVS Extension l Canton MS</w:t>
                            </w:r>
                          </w:p>
                          <w:p w14:paraId="4F512FF4" w14:textId="6CCD057F" w:rsidR="0012680F" w:rsidRDefault="00C155AF">
                            <w:pPr>
                              <w:rPr>
                                <w:rFonts w:asciiTheme="minorHAnsi" w:hAnsiTheme="minorHAnsi" w:cstheme="minorHAnsi"/>
                                <w:sz w:val="20"/>
                                <w:szCs w:val="20"/>
                              </w:rPr>
                            </w:pPr>
                            <w:r w:rsidRPr="00AB38E8">
                              <w:rPr>
                                <w:rFonts w:asciiTheme="minorHAnsi" w:hAnsiTheme="minorHAnsi" w:cstheme="minorHAnsi"/>
                                <w:sz w:val="20"/>
                                <w:szCs w:val="20"/>
                              </w:rPr>
                              <w:t>Al Bunshaft, retired, SVP Dassault Systems and President of DS Foundations l Waltham MA</w:t>
                            </w:r>
                          </w:p>
                          <w:p w14:paraId="4F512FF5" w14:textId="7F95AED7" w:rsidR="00287B90" w:rsidRPr="00AB38E8" w:rsidRDefault="00DB4B3B">
                            <w:pPr>
                              <w:rPr>
                                <w:rFonts w:asciiTheme="minorHAnsi" w:hAnsiTheme="minorHAnsi" w:cstheme="minorHAnsi"/>
                                <w:sz w:val="20"/>
                                <w:szCs w:val="20"/>
                              </w:rPr>
                            </w:pPr>
                            <w:r>
                              <w:rPr>
                                <w:rFonts w:asciiTheme="minorHAnsi" w:hAnsiTheme="minorHAnsi" w:cstheme="minorHAnsi"/>
                                <w:sz w:val="20"/>
                                <w:szCs w:val="20"/>
                              </w:rPr>
                              <w:t>Dr. Sandy Caldwell, Ex. Director, Wyoming Community College Commission, Chey</w:t>
                            </w:r>
                            <w:r w:rsidR="00A00413">
                              <w:rPr>
                                <w:rFonts w:asciiTheme="minorHAnsi" w:hAnsiTheme="minorHAnsi" w:cstheme="minorHAnsi"/>
                                <w:sz w:val="20"/>
                                <w:szCs w:val="20"/>
                              </w:rPr>
                              <w:t>enne WY</w:t>
                            </w:r>
                          </w:p>
                          <w:p w14:paraId="564799BF" w14:textId="26CAB99E" w:rsidR="00655202" w:rsidRDefault="00655202">
                            <w:pPr>
                              <w:rPr>
                                <w:rFonts w:asciiTheme="minorHAnsi" w:hAnsiTheme="minorHAnsi" w:cstheme="minorHAnsi"/>
                                <w:sz w:val="20"/>
                                <w:szCs w:val="20"/>
                              </w:rPr>
                            </w:pPr>
                            <w:r w:rsidRPr="00AB38E8">
                              <w:rPr>
                                <w:rFonts w:asciiTheme="minorHAnsi" w:hAnsiTheme="minorHAnsi" w:cstheme="minorHAnsi"/>
                                <w:sz w:val="20"/>
                                <w:szCs w:val="20"/>
                              </w:rPr>
                              <w:t xml:space="preserve">Elizabeth Colbert-Busch, Economic Development Adviser to President of Trident Technical College l </w:t>
                            </w:r>
                            <w:r w:rsidR="00AB38E8" w:rsidRPr="00AB38E8">
                              <w:rPr>
                                <w:rFonts w:asciiTheme="minorHAnsi" w:hAnsiTheme="minorHAnsi" w:cstheme="minorHAnsi"/>
                                <w:sz w:val="20"/>
                                <w:szCs w:val="20"/>
                              </w:rPr>
                              <w:t>Charleston</w:t>
                            </w:r>
                            <w:r w:rsidRPr="00AB38E8">
                              <w:rPr>
                                <w:rFonts w:asciiTheme="minorHAnsi" w:hAnsiTheme="minorHAnsi" w:cstheme="minorHAnsi"/>
                                <w:sz w:val="20"/>
                                <w:szCs w:val="20"/>
                              </w:rPr>
                              <w:t xml:space="preserve"> SC</w:t>
                            </w:r>
                          </w:p>
                          <w:p w14:paraId="3F4A4D6F" w14:textId="1C6E98D4" w:rsidR="004B7785" w:rsidRPr="00AB38E8" w:rsidRDefault="00A00413">
                            <w:pPr>
                              <w:rPr>
                                <w:rFonts w:asciiTheme="minorHAnsi" w:hAnsiTheme="minorHAnsi" w:cstheme="minorHAnsi"/>
                                <w:sz w:val="20"/>
                                <w:szCs w:val="20"/>
                              </w:rPr>
                            </w:pPr>
                            <w:r>
                              <w:rPr>
                                <w:rFonts w:asciiTheme="minorHAnsi" w:hAnsiTheme="minorHAnsi" w:cstheme="minorHAnsi"/>
                                <w:sz w:val="20"/>
                                <w:szCs w:val="20"/>
                              </w:rPr>
                              <w:t xml:space="preserve">Dr. David Dore, </w:t>
                            </w:r>
                            <w:r w:rsidR="004B7785">
                              <w:rPr>
                                <w:rFonts w:asciiTheme="minorHAnsi" w:hAnsiTheme="minorHAnsi" w:cstheme="minorHAnsi"/>
                                <w:sz w:val="20"/>
                                <w:szCs w:val="20"/>
                              </w:rPr>
                              <w:t>Chancellor, Virginia Community Colleges Commission</w:t>
                            </w:r>
                          </w:p>
                          <w:p w14:paraId="14A6E4FA" w14:textId="6967E8EF"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Dr. Aaron Fichtner, President of New Je</w:t>
                            </w:r>
                            <w:r w:rsidR="00AB38E8">
                              <w:rPr>
                                <w:rFonts w:asciiTheme="minorHAnsi" w:hAnsiTheme="minorHAnsi" w:cstheme="minorHAnsi"/>
                                <w:sz w:val="20"/>
                                <w:szCs w:val="20"/>
                              </w:rPr>
                              <w:t>rsey County College</w:t>
                            </w:r>
                            <w:r w:rsidRPr="00AB38E8">
                              <w:rPr>
                                <w:rFonts w:asciiTheme="minorHAnsi" w:hAnsiTheme="minorHAnsi" w:cstheme="minorHAnsi"/>
                                <w:sz w:val="20"/>
                                <w:szCs w:val="20"/>
                              </w:rPr>
                              <w:t xml:space="preserve"> Council l Trenton NJ</w:t>
                            </w:r>
                          </w:p>
                          <w:p w14:paraId="4F512FF6" w14:textId="403482DE" w:rsidR="00F76BFA"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Dr. Jimmy Hodges, President Calhoun Community College l Decatur AL</w:t>
                            </w:r>
                          </w:p>
                          <w:p w14:paraId="3BD7606B" w14:textId="534483AC"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 xml:space="preserve">Anthony Landis, Senior </w:t>
                            </w:r>
                            <w:r w:rsidR="00AB38E8" w:rsidRPr="00AB38E8">
                              <w:rPr>
                                <w:rFonts w:asciiTheme="minorHAnsi" w:hAnsiTheme="minorHAnsi" w:cstheme="minorHAnsi"/>
                                <w:sz w:val="20"/>
                                <w:szCs w:val="20"/>
                              </w:rPr>
                              <w:t>Director College</w:t>
                            </w:r>
                            <w:r w:rsidRPr="00AB38E8">
                              <w:rPr>
                                <w:rFonts w:asciiTheme="minorHAnsi" w:hAnsiTheme="minorHAnsi" w:cstheme="minorHAnsi"/>
                                <w:sz w:val="20"/>
                                <w:szCs w:val="20"/>
                              </w:rPr>
                              <w:t xml:space="preserve"> </w:t>
                            </w:r>
                            <w:proofErr w:type="gramStart"/>
                            <w:r w:rsidRPr="00AB38E8">
                              <w:rPr>
                                <w:rFonts w:asciiTheme="minorHAnsi" w:hAnsiTheme="minorHAnsi" w:cstheme="minorHAnsi"/>
                                <w:sz w:val="20"/>
                                <w:szCs w:val="20"/>
                              </w:rPr>
                              <w:t>Access</w:t>
                            </w:r>
                            <w:proofErr w:type="gramEnd"/>
                            <w:r w:rsidRPr="00AB38E8">
                              <w:rPr>
                                <w:rFonts w:asciiTheme="minorHAnsi" w:hAnsiTheme="minorHAnsi" w:cstheme="minorHAnsi"/>
                                <w:sz w:val="20"/>
                                <w:szCs w:val="20"/>
                              </w:rPr>
                              <w:t xml:space="preserve"> and Career Success Ohio Department of Higher Education l Columbus OH</w:t>
                            </w:r>
                          </w:p>
                          <w:p w14:paraId="4F512FF9" w14:textId="1DB0C73F" w:rsidR="00F76BFA" w:rsidRPr="00AB38E8" w:rsidRDefault="00287B90">
                            <w:pPr>
                              <w:rPr>
                                <w:rFonts w:asciiTheme="minorHAnsi" w:hAnsiTheme="minorHAnsi" w:cstheme="minorHAnsi"/>
                                <w:sz w:val="20"/>
                                <w:szCs w:val="20"/>
                              </w:rPr>
                            </w:pPr>
                            <w:r w:rsidRPr="00AB38E8">
                              <w:rPr>
                                <w:rFonts w:asciiTheme="minorHAnsi" w:hAnsiTheme="minorHAnsi" w:cstheme="minorHAnsi"/>
                                <w:sz w:val="20"/>
                                <w:szCs w:val="20"/>
                              </w:rPr>
                              <w:t>Brooks Jacobsen, Instructor, Robotics and Elect</w:t>
                            </w:r>
                            <w:r w:rsidR="00AB38E8">
                              <w:rPr>
                                <w:rFonts w:asciiTheme="minorHAnsi" w:hAnsiTheme="minorHAnsi" w:cstheme="minorHAnsi"/>
                                <w:sz w:val="20"/>
                                <w:szCs w:val="20"/>
                              </w:rPr>
                              <w:t xml:space="preserve">ronics, Lake Area Technical College </w:t>
                            </w:r>
                            <w:r w:rsidR="00AB38E8" w:rsidRPr="00AB38E8">
                              <w:rPr>
                                <w:rFonts w:asciiTheme="minorHAnsi" w:hAnsiTheme="minorHAnsi" w:cstheme="minorHAnsi"/>
                                <w:sz w:val="20"/>
                                <w:szCs w:val="20"/>
                              </w:rPr>
                              <w:t>l</w:t>
                            </w:r>
                            <w:r w:rsidRPr="00AB38E8">
                              <w:rPr>
                                <w:rFonts w:asciiTheme="minorHAnsi" w:hAnsiTheme="minorHAnsi" w:cstheme="minorHAnsi"/>
                                <w:sz w:val="20"/>
                                <w:szCs w:val="20"/>
                              </w:rPr>
                              <w:t xml:space="preserve"> Watertown SD</w:t>
                            </w:r>
                          </w:p>
                          <w:p w14:paraId="582120B6" w14:textId="01AE336D"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 xml:space="preserve">J P Laguerre, Director, Education, </w:t>
                            </w:r>
                            <w:r w:rsidR="00FD156C">
                              <w:rPr>
                                <w:rFonts w:asciiTheme="minorHAnsi" w:hAnsiTheme="minorHAnsi" w:cstheme="minorHAnsi"/>
                                <w:sz w:val="20"/>
                                <w:szCs w:val="20"/>
                              </w:rPr>
                              <w:t xml:space="preserve">3 D Experience, </w:t>
                            </w:r>
                            <w:r w:rsidRPr="00AB38E8">
                              <w:rPr>
                                <w:rFonts w:asciiTheme="minorHAnsi" w:hAnsiTheme="minorHAnsi" w:cstheme="minorHAnsi"/>
                                <w:sz w:val="20"/>
                                <w:szCs w:val="20"/>
                              </w:rPr>
                              <w:t xml:space="preserve">Dassault Systemes of America </w:t>
                            </w:r>
                            <w:r w:rsidR="00AB38E8">
                              <w:rPr>
                                <w:rFonts w:asciiTheme="minorHAnsi" w:hAnsiTheme="minorHAnsi" w:cstheme="minorHAnsi"/>
                                <w:sz w:val="20"/>
                                <w:szCs w:val="20"/>
                              </w:rPr>
                              <w:t>l Long Beach CA</w:t>
                            </w:r>
                          </w:p>
                          <w:p w14:paraId="284DDD39" w14:textId="707294D7"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Paul Perkins</w:t>
                            </w:r>
                            <w:r w:rsidR="00AB38E8">
                              <w:rPr>
                                <w:rFonts w:asciiTheme="minorHAnsi" w:hAnsiTheme="minorHAnsi" w:cstheme="minorHAnsi"/>
                                <w:sz w:val="20"/>
                                <w:szCs w:val="20"/>
                              </w:rPr>
                              <w:t xml:space="preserve">, </w:t>
                            </w:r>
                            <w:r w:rsidR="006E041C">
                              <w:rPr>
                                <w:rFonts w:asciiTheme="minorHAnsi" w:hAnsiTheme="minorHAnsi" w:cstheme="minorHAnsi"/>
                                <w:sz w:val="20"/>
                                <w:szCs w:val="20"/>
                              </w:rPr>
                              <w:t>President,</w:t>
                            </w:r>
                            <w:r w:rsidR="00AB38E8">
                              <w:rPr>
                                <w:rFonts w:asciiTheme="minorHAnsi" w:hAnsiTheme="minorHAnsi" w:cstheme="minorHAnsi"/>
                                <w:sz w:val="20"/>
                                <w:szCs w:val="20"/>
                              </w:rPr>
                              <w:t xml:space="preserve"> and CEO of Amatrol l </w:t>
                            </w:r>
                            <w:r w:rsidRPr="00AB38E8">
                              <w:rPr>
                                <w:rFonts w:asciiTheme="minorHAnsi" w:hAnsiTheme="minorHAnsi" w:cstheme="minorHAnsi"/>
                                <w:sz w:val="20"/>
                                <w:szCs w:val="20"/>
                              </w:rPr>
                              <w:t>Jeffersonville IN</w:t>
                            </w:r>
                          </w:p>
                          <w:p w14:paraId="4F512FFA" w14:textId="3E17AB50" w:rsidR="00F76BFA" w:rsidRDefault="00655202">
                            <w:pPr>
                              <w:rPr>
                                <w:rFonts w:asciiTheme="minorHAnsi" w:hAnsiTheme="minorHAnsi" w:cstheme="minorHAnsi"/>
                                <w:sz w:val="20"/>
                                <w:szCs w:val="20"/>
                              </w:rPr>
                            </w:pPr>
                            <w:r w:rsidRPr="00AB38E8">
                              <w:rPr>
                                <w:rFonts w:asciiTheme="minorHAnsi" w:hAnsiTheme="minorHAnsi" w:cstheme="minorHAnsi"/>
                                <w:sz w:val="20"/>
                                <w:szCs w:val="20"/>
                              </w:rPr>
                              <w:t>Ken Potthoff</w:t>
                            </w:r>
                            <w:r w:rsidR="00F76BFA" w:rsidRPr="00AB38E8">
                              <w:rPr>
                                <w:rFonts w:asciiTheme="minorHAnsi" w:hAnsiTheme="minorHAnsi" w:cstheme="minorHAnsi"/>
                                <w:sz w:val="20"/>
                                <w:szCs w:val="20"/>
                              </w:rPr>
                              <w:t xml:space="preserve">, </w:t>
                            </w:r>
                            <w:r w:rsidRPr="00AB38E8">
                              <w:rPr>
                                <w:rFonts w:asciiTheme="minorHAnsi" w:hAnsiTheme="minorHAnsi" w:cstheme="minorHAnsi"/>
                                <w:sz w:val="20"/>
                                <w:szCs w:val="20"/>
                              </w:rPr>
                              <w:t xml:space="preserve">Deputy Executive Director </w:t>
                            </w:r>
                            <w:r w:rsidR="00F76BFA" w:rsidRPr="00AB38E8">
                              <w:rPr>
                                <w:rFonts w:asciiTheme="minorHAnsi" w:hAnsiTheme="minorHAnsi" w:cstheme="minorHAnsi"/>
                                <w:sz w:val="20"/>
                                <w:szCs w:val="20"/>
                              </w:rPr>
                              <w:t>CTECS | Decatur GA</w:t>
                            </w:r>
                          </w:p>
                          <w:p w14:paraId="2D14014B" w14:textId="6545A63E" w:rsidR="008B104B" w:rsidRPr="00AB38E8" w:rsidRDefault="008B104B">
                            <w:pPr>
                              <w:rPr>
                                <w:rFonts w:asciiTheme="minorHAnsi" w:hAnsiTheme="minorHAnsi" w:cstheme="minorHAnsi"/>
                                <w:sz w:val="20"/>
                                <w:szCs w:val="20"/>
                              </w:rPr>
                            </w:pPr>
                            <w:r>
                              <w:rPr>
                                <w:rFonts w:asciiTheme="minorHAnsi" w:hAnsiTheme="minorHAnsi" w:cstheme="minorHAnsi"/>
                                <w:sz w:val="20"/>
                                <w:szCs w:val="20"/>
                              </w:rPr>
                              <w:t>Dr. Brad Tyndall, President Wyoming Central College, Riverton WY</w:t>
                            </w:r>
                          </w:p>
                          <w:p w14:paraId="5DA01B24" w14:textId="56EDFA4C"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Chelle Travis</w:t>
                            </w:r>
                            <w:r w:rsidR="00AB38E8" w:rsidRPr="00AB38E8">
                              <w:rPr>
                                <w:rFonts w:asciiTheme="minorHAnsi" w:hAnsiTheme="minorHAnsi" w:cstheme="minorHAnsi"/>
                                <w:sz w:val="20"/>
                                <w:szCs w:val="20"/>
                              </w:rPr>
                              <w:t>, Executive Director, SkillsUSA l</w:t>
                            </w:r>
                            <w:r w:rsidRPr="00AB38E8">
                              <w:rPr>
                                <w:rFonts w:asciiTheme="minorHAnsi" w:hAnsiTheme="minorHAnsi" w:cstheme="minorHAnsi"/>
                                <w:sz w:val="20"/>
                                <w:szCs w:val="20"/>
                              </w:rPr>
                              <w:t xml:space="preserve"> Leesburg VA</w:t>
                            </w:r>
                          </w:p>
                          <w:p w14:paraId="4F512FFB" w14:textId="6119A1A9" w:rsidR="00F76BFA" w:rsidRPr="00AB38E8" w:rsidRDefault="00AB38E8">
                            <w:pPr>
                              <w:rPr>
                                <w:rFonts w:asciiTheme="minorHAnsi" w:hAnsiTheme="minorHAnsi" w:cstheme="minorHAnsi"/>
                                <w:sz w:val="20"/>
                                <w:szCs w:val="20"/>
                              </w:rPr>
                            </w:pPr>
                            <w:r w:rsidRPr="00AB38E8">
                              <w:rPr>
                                <w:rFonts w:asciiTheme="minorHAnsi" w:hAnsiTheme="minorHAnsi" w:cstheme="minorHAnsi"/>
                                <w:sz w:val="20"/>
                                <w:szCs w:val="20"/>
                              </w:rPr>
                              <w:t>Dr. Sheree Utash, President Wichita State University Tech l Wichita KS</w:t>
                            </w:r>
                          </w:p>
                          <w:p w14:paraId="4F513002" w14:textId="49E03A21" w:rsidR="009C1B92" w:rsidRPr="00AB38E8" w:rsidRDefault="00AB38E8">
                            <w:pPr>
                              <w:rPr>
                                <w:rFonts w:asciiTheme="minorHAnsi" w:hAnsiTheme="minorHAnsi" w:cstheme="minorHAnsi"/>
                                <w:sz w:val="20"/>
                                <w:szCs w:val="20"/>
                              </w:rPr>
                            </w:pPr>
                            <w:r w:rsidRPr="00AB38E8">
                              <w:rPr>
                                <w:rFonts w:asciiTheme="minorHAnsi" w:hAnsiTheme="minorHAnsi" w:cstheme="minorHAnsi"/>
                                <w:sz w:val="20"/>
                                <w:szCs w:val="20"/>
                              </w:rPr>
                              <w:t>Cliff Wightman, President Tennessee College of Applied Technology-Crossville l Crossville TN</w:t>
                            </w:r>
                          </w:p>
                          <w:p w14:paraId="4F513003" w14:textId="32F04777" w:rsidR="00287B90" w:rsidRPr="00AB38E8" w:rsidRDefault="00AB38E8">
                            <w:pPr>
                              <w:rPr>
                                <w:rFonts w:asciiTheme="minorHAnsi" w:hAnsiTheme="minorHAnsi" w:cstheme="minorHAnsi"/>
                                <w:sz w:val="20"/>
                                <w:szCs w:val="20"/>
                              </w:rPr>
                            </w:pPr>
                            <w:r w:rsidRPr="00AB38E8">
                              <w:rPr>
                                <w:rFonts w:asciiTheme="minorHAnsi" w:hAnsiTheme="minorHAnsi" w:cstheme="minorHAnsi"/>
                                <w:sz w:val="20"/>
                                <w:szCs w:val="20"/>
                              </w:rPr>
                              <w:t>Dr. Lin Zhou, President Bates Technical College l Tacoma WA</w:t>
                            </w:r>
                          </w:p>
                          <w:p w14:paraId="4F513004" w14:textId="71D7E692" w:rsidR="00287B90" w:rsidRDefault="00AB38E8">
                            <w:pPr>
                              <w:rPr>
                                <w:rFonts w:asciiTheme="minorHAnsi" w:hAnsiTheme="minorHAnsi" w:cstheme="minorHAnsi"/>
                                <w:sz w:val="20"/>
                                <w:szCs w:val="20"/>
                              </w:rPr>
                            </w:pPr>
                            <w:r>
                              <w:rPr>
                                <w:rFonts w:asciiTheme="minorHAnsi" w:hAnsiTheme="minorHAnsi" w:cstheme="minorHAnsi"/>
                                <w:sz w:val="20"/>
                                <w:szCs w:val="20"/>
                              </w:rPr>
                              <w:t xml:space="preserve">Dana Wolff, </w:t>
                            </w:r>
                            <w:r w:rsidR="001922AB">
                              <w:rPr>
                                <w:rFonts w:asciiTheme="minorHAnsi" w:hAnsiTheme="minorHAnsi" w:cstheme="minorHAnsi"/>
                                <w:sz w:val="20"/>
                                <w:szCs w:val="20"/>
                              </w:rPr>
                              <w:t xml:space="preserve">Past </w:t>
                            </w:r>
                            <w:r>
                              <w:rPr>
                                <w:rFonts w:asciiTheme="minorHAnsi" w:hAnsiTheme="minorHAnsi" w:cstheme="minorHAnsi"/>
                                <w:sz w:val="20"/>
                                <w:szCs w:val="20"/>
                              </w:rPr>
                              <w:t>President of ATEA Regions</w:t>
                            </w:r>
                            <w:r w:rsidR="00FD156C">
                              <w:rPr>
                                <w:rFonts w:asciiTheme="minorHAnsi" w:hAnsiTheme="minorHAnsi" w:cstheme="minorHAnsi"/>
                                <w:sz w:val="20"/>
                                <w:szCs w:val="20"/>
                              </w:rPr>
                              <w:t>, retired Instructor of Finance and Entrepreneurship, Southeast Tech, Sioux Falls, SD</w:t>
                            </w:r>
                          </w:p>
                          <w:p w14:paraId="4F513005" w14:textId="77777777" w:rsidR="00287B90" w:rsidRPr="007C3B8D" w:rsidRDefault="00287B90">
                            <w:pPr>
                              <w:rPr>
                                <w:rFonts w:asciiTheme="minorHAnsi" w:hAnsiTheme="minorHAnsi" w:cstheme="minorHAnsi"/>
                                <w:sz w:val="20"/>
                                <w:szCs w:val="20"/>
                              </w:rPr>
                            </w:pPr>
                          </w:p>
                          <w:p w14:paraId="4F513006" w14:textId="77777777" w:rsidR="00A216E2" w:rsidRPr="00A216E2" w:rsidRDefault="00A216E2">
                            <w:pPr>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12F76" id="_x0000_s1035" type="#_x0000_t202" style="position:absolute;margin-left:-.5pt;margin-top:263.7pt;width:560.25pt;height:4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" stroked="f">
                <v:textbox>
                  <w:txbxContent>
                    <w:p w14:paraId="4F512FE3" w14:textId="77777777" w:rsidR="00F57EDA" w:rsidRPr="007C2620" w:rsidRDefault="00A216E2">
                      <w:pPr>
                        <w:rPr>
                          <w:rFonts w:asciiTheme="minorHAnsi" w:hAnsiTheme="minorHAnsi" w:cstheme="minorHAnsi"/>
                          <w:b/>
                          <w:color w:val="87B8D9"/>
                          <w:sz w:val="28"/>
                          <w:szCs w:val="28"/>
                        </w:rPr>
                      </w:pPr>
                      <w:r w:rsidRPr="007C2620">
                        <w:rPr>
                          <w:rFonts w:asciiTheme="minorHAnsi" w:hAnsiTheme="minorHAnsi" w:cstheme="minorHAnsi"/>
                          <w:b/>
                          <w:color w:val="87B8D9"/>
                          <w:sz w:val="28"/>
                          <w:szCs w:val="28"/>
                        </w:rPr>
                        <w:t>Board of Trustees</w:t>
                      </w:r>
                    </w:p>
                    <w:p w14:paraId="4F512FE4" w14:textId="77777777" w:rsidR="00B626C0" w:rsidRDefault="00A216E2" w:rsidP="00B626C0">
                      <w:pPr>
                        <w:rPr>
                          <w:rFonts w:asciiTheme="minorHAnsi" w:hAnsiTheme="minorHAnsi" w:cstheme="minorHAnsi"/>
                          <w:b/>
                          <w:sz w:val="22"/>
                          <w:szCs w:val="22"/>
                        </w:rPr>
                      </w:pPr>
                      <w:r w:rsidRPr="00187ED5">
                        <w:rPr>
                          <w:rFonts w:asciiTheme="minorHAnsi" w:hAnsiTheme="minorHAnsi" w:cstheme="minorHAnsi"/>
                          <w:b/>
                          <w:sz w:val="22"/>
                          <w:szCs w:val="22"/>
                        </w:rPr>
                        <w:t>President</w:t>
                      </w:r>
                    </w:p>
                    <w:p w14:paraId="1502C276" w14:textId="77777777" w:rsidR="004F6627" w:rsidRPr="00655202" w:rsidRDefault="004F6627" w:rsidP="004F6627">
                      <w:pPr>
                        <w:rPr>
                          <w:rFonts w:asciiTheme="minorHAnsi" w:hAnsiTheme="minorHAnsi" w:cstheme="minorHAnsi"/>
                          <w:sz w:val="20"/>
                          <w:szCs w:val="20"/>
                        </w:rPr>
                      </w:pPr>
                      <w:r>
                        <w:rPr>
                          <w:rFonts w:asciiTheme="minorHAnsi" w:hAnsiTheme="minorHAnsi" w:cstheme="minorHAnsi"/>
                          <w:sz w:val="20"/>
                          <w:szCs w:val="20"/>
                        </w:rPr>
                        <w:t>Dr. Betty Reynard</w:t>
                      </w:r>
                      <w:r w:rsidRPr="007C3B8D">
                        <w:rPr>
                          <w:rFonts w:asciiTheme="minorHAnsi" w:hAnsiTheme="minorHAnsi" w:cstheme="minorHAnsi"/>
                          <w:sz w:val="20"/>
                          <w:szCs w:val="20"/>
                        </w:rPr>
                        <w:t xml:space="preserve">, </w:t>
                      </w:r>
                      <w:r w:rsidRPr="00F36ED2">
                        <w:rPr>
                          <w:rFonts w:asciiTheme="minorHAnsi" w:hAnsiTheme="minorHAnsi" w:cstheme="minorHAnsi"/>
                          <w:iCs/>
                          <w:sz w:val="20"/>
                          <w:szCs w:val="20"/>
                        </w:rPr>
                        <w:t>President, Lamar State College Port Arthur</w:t>
                      </w:r>
                      <w:r>
                        <w:rPr>
                          <w:rFonts w:asciiTheme="minorHAnsi" w:hAnsiTheme="minorHAnsi" w:cstheme="minorHAnsi"/>
                          <w:sz w:val="20"/>
                          <w:szCs w:val="20"/>
                        </w:rPr>
                        <w:t xml:space="preserve"> | Port Arthur TX</w:t>
                      </w:r>
                    </w:p>
                    <w:p w14:paraId="4F512FE7" w14:textId="77777777" w:rsidR="0012680F" w:rsidRDefault="0012680F">
                      <w:pPr>
                        <w:rPr>
                          <w:rFonts w:asciiTheme="minorHAnsi" w:hAnsiTheme="minorHAnsi" w:cstheme="minorHAnsi"/>
                          <w:b/>
                          <w:sz w:val="22"/>
                          <w:szCs w:val="22"/>
                        </w:rPr>
                      </w:pPr>
                      <w:r w:rsidRPr="00187ED5">
                        <w:rPr>
                          <w:rFonts w:asciiTheme="minorHAnsi" w:hAnsiTheme="minorHAnsi" w:cstheme="minorHAnsi"/>
                          <w:b/>
                          <w:sz w:val="22"/>
                          <w:szCs w:val="22"/>
                        </w:rPr>
                        <w:t>Vice President and President Elect</w:t>
                      </w:r>
                    </w:p>
                    <w:p w14:paraId="79DAEC79" w14:textId="011BD305" w:rsidR="0026473E" w:rsidRPr="009C02C5" w:rsidRDefault="0026473E">
                      <w:pPr>
                        <w:rPr>
                          <w:rFonts w:asciiTheme="minorHAnsi" w:hAnsiTheme="minorHAnsi" w:cstheme="minorHAnsi"/>
                          <w:sz w:val="20"/>
                          <w:szCs w:val="20"/>
                        </w:rPr>
                      </w:pPr>
                      <w:r w:rsidRPr="00AB38E8">
                        <w:rPr>
                          <w:rFonts w:asciiTheme="minorHAnsi" w:hAnsiTheme="minorHAnsi" w:cstheme="minorHAnsi"/>
                          <w:sz w:val="20"/>
                          <w:szCs w:val="20"/>
                        </w:rPr>
                        <w:t>Dr. Ann Bolman, 2</w:t>
                      </w:r>
                      <w:r w:rsidRPr="00AB38E8">
                        <w:rPr>
                          <w:rFonts w:asciiTheme="minorHAnsi" w:hAnsiTheme="minorHAnsi" w:cstheme="minorHAnsi"/>
                          <w:sz w:val="20"/>
                          <w:szCs w:val="20"/>
                          <w:vertAlign w:val="superscript"/>
                        </w:rPr>
                        <w:t>nd</w:t>
                      </w:r>
                      <w:r w:rsidRPr="00AB38E8">
                        <w:rPr>
                          <w:rFonts w:asciiTheme="minorHAnsi" w:hAnsiTheme="minorHAnsi" w:cstheme="minorHAnsi"/>
                          <w:sz w:val="20"/>
                          <w:szCs w:val="20"/>
                        </w:rPr>
                        <w:t xml:space="preserve"> VP, President Western Dakota Technical College | Rapid City SD</w:t>
                      </w:r>
                    </w:p>
                    <w:p w14:paraId="050AEB79" w14:textId="561C2666" w:rsidR="00AB38E8" w:rsidRPr="00187ED5" w:rsidRDefault="0012680F">
                      <w:pPr>
                        <w:rPr>
                          <w:rFonts w:asciiTheme="minorHAnsi" w:hAnsiTheme="minorHAnsi" w:cstheme="minorHAnsi"/>
                          <w:b/>
                          <w:i/>
                          <w:sz w:val="22"/>
                          <w:szCs w:val="22"/>
                        </w:rPr>
                      </w:pPr>
                      <w:r w:rsidRPr="00187ED5">
                        <w:rPr>
                          <w:rFonts w:asciiTheme="minorHAnsi" w:hAnsiTheme="minorHAnsi" w:cstheme="minorHAnsi"/>
                          <w:b/>
                          <w:sz w:val="22"/>
                          <w:szCs w:val="22"/>
                        </w:rPr>
                        <w:t>Executive Committee Members of the Board of Trustees</w:t>
                      </w:r>
                    </w:p>
                    <w:p w14:paraId="14BC0FCB" w14:textId="6AC698EF" w:rsidR="0026473E" w:rsidRPr="0026473E" w:rsidRDefault="009C02C5" w:rsidP="0026473E">
                      <w:pPr>
                        <w:rPr>
                          <w:rFonts w:asciiTheme="minorHAnsi" w:hAnsiTheme="minorHAnsi" w:cstheme="minorHAnsi"/>
                          <w:sz w:val="20"/>
                          <w:szCs w:val="20"/>
                        </w:rPr>
                      </w:pPr>
                      <w:r>
                        <w:rPr>
                          <w:rFonts w:asciiTheme="minorHAnsi" w:hAnsiTheme="minorHAnsi" w:cstheme="minorHAnsi"/>
                          <w:sz w:val="20"/>
                          <w:szCs w:val="20"/>
                        </w:rPr>
                        <w:t xml:space="preserve">Immediate Past President, </w:t>
                      </w:r>
                      <w:r w:rsidR="0026473E" w:rsidRPr="0026473E">
                        <w:rPr>
                          <w:rFonts w:asciiTheme="minorHAnsi" w:hAnsiTheme="minorHAnsi" w:cstheme="minorHAnsi"/>
                          <w:sz w:val="20"/>
                          <w:szCs w:val="20"/>
                        </w:rPr>
                        <w:t xml:space="preserve">Dr. Jon Connolly, </w:t>
                      </w:r>
                      <w:r w:rsidR="0026473E" w:rsidRPr="0026473E">
                        <w:rPr>
                          <w:rFonts w:asciiTheme="minorHAnsi" w:hAnsiTheme="minorHAnsi" w:cstheme="minorHAnsi"/>
                          <w:iCs/>
                          <w:sz w:val="20"/>
                          <w:szCs w:val="20"/>
                        </w:rPr>
                        <w:t>President, Sussex County Community College |</w:t>
                      </w:r>
                      <w:r w:rsidR="0026473E" w:rsidRPr="0026473E">
                        <w:rPr>
                          <w:rFonts w:asciiTheme="minorHAnsi" w:hAnsiTheme="minorHAnsi" w:cstheme="minorHAnsi"/>
                          <w:sz w:val="20"/>
                          <w:szCs w:val="20"/>
                        </w:rPr>
                        <w:t xml:space="preserve"> Newton, NJ</w:t>
                      </w:r>
                    </w:p>
                    <w:p w14:paraId="26162365" w14:textId="67D32FBB" w:rsidR="0019624C" w:rsidRPr="00AB38E8" w:rsidRDefault="0019624C">
                      <w:r w:rsidRPr="00AB38E8">
                        <w:rPr>
                          <w:rFonts w:asciiTheme="minorHAnsi" w:hAnsiTheme="minorHAnsi" w:cstheme="minorHAnsi"/>
                          <w:sz w:val="20"/>
                          <w:szCs w:val="20"/>
                        </w:rPr>
                        <w:t xml:space="preserve">Ryan Purdy, </w:t>
                      </w:r>
                      <w:r w:rsidR="001922AB">
                        <w:rPr>
                          <w:rFonts w:asciiTheme="minorHAnsi" w:hAnsiTheme="minorHAnsi" w:cstheme="minorHAnsi"/>
                          <w:sz w:val="20"/>
                          <w:szCs w:val="20"/>
                        </w:rPr>
                        <w:t>2</w:t>
                      </w:r>
                      <w:r w:rsidR="001922AB" w:rsidRPr="001922AB">
                        <w:rPr>
                          <w:rFonts w:asciiTheme="minorHAnsi" w:hAnsiTheme="minorHAnsi" w:cstheme="minorHAnsi"/>
                          <w:sz w:val="20"/>
                          <w:szCs w:val="20"/>
                          <w:vertAlign w:val="superscript"/>
                        </w:rPr>
                        <w:t>nd</w:t>
                      </w:r>
                      <w:r w:rsidR="001922AB">
                        <w:rPr>
                          <w:rFonts w:asciiTheme="minorHAnsi" w:hAnsiTheme="minorHAnsi" w:cstheme="minorHAnsi"/>
                          <w:sz w:val="20"/>
                          <w:szCs w:val="20"/>
                        </w:rPr>
                        <w:t xml:space="preserve"> </w:t>
                      </w:r>
                      <w:r w:rsidRPr="00AB38E8">
                        <w:rPr>
                          <w:rFonts w:asciiTheme="minorHAnsi" w:hAnsiTheme="minorHAnsi" w:cstheme="minorHAnsi"/>
                          <w:sz w:val="20"/>
                          <w:szCs w:val="20"/>
                        </w:rPr>
                        <w:t xml:space="preserve">VP, President Mid-Plains Community College l North </w:t>
                      </w:r>
                      <w:r w:rsidR="00AB38E8" w:rsidRPr="00AB38E8">
                        <w:rPr>
                          <w:rFonts w:asciiTheme="minorHAnsi" w:hAnsiTheme="minorHAnsi" w:cstheme="minorHAnsi"/>
                          <w:sz w:val="20"/>
                          <w:szCs w:val="20"/>
                        </w:rPr>
                        <w:t>Platte NE</w:t>
                      </w:r>
                    </w:p>
                    <w:p w14:paraId="4F512FED" w14:textId="02A44687" w:rsidR="0012680F" w:rsidRPr="00AB38E8" w:rsidRDefault="0012680F">
                      <w:pPr>
                        <w:rPr>
                          <w:rFonts w:asciiTheme="minorHAnsi" w:hAnsiTheme="minorHAnsi" w:cstheme="minorHAnsi"/>
                          <w:sz w:val="20"/>
                          <w:szCs w:val="20"/>
                        </w:rPr>
                      </w:pPr>
                      <w:r w:rsidRPr="00AB38E8">
                        <w:rPr>
                          <w:rFonts w:asciiTheme="minorHAnsi" w:hAnsiTheme="minorHAnsi" w:cstheme="minorHAnsi"/>
                          <w:sz w:val="20"/>
                          <w:szCs w:val="20"/>
                        </w:rPr>
                        <w:t xml:space="preserve">Bob Wallace, </w:t>
                      </w:r>
                      <w:r w:rsidR="0019624C" w:rsidRPr="00AB38E8">
                        <w:rPr>
                          <w:rFonts w:asciiTheme="minorHAnsi" w:hAnsiTheme="minorHAnsi" w:cstheme="minorHAnsi"/>
                          <w:sz w:val="20"/>
                          <w:szCs w:val="20"/>
                        </w:rPr>
                        <w:t>Treasurer</w:t>
                      </w:r>
                      <w:r w:rsidRPr="00AB38E8">
                        <w:rPr>
                          <w:rFonts w:asciiTheme="minorHAnsi" w:hAnsiTheme="minorHAnsi" w:cstheme="minorHAnsi"/>
                          <w:sz w:val="20"/>
                          <w:szCs w:val="20"/>
                        </w:rPr>
                        <w:t>,</w:t>
                      </w:r>
                      <w:r w:rsidR="00C548DA">
                        <w:rPr>
                          <w:rFonts w:asciiTheme="minorHAnsi" w:hAnsiTheme="minorHAnsi" w:cstheme="minorHAnsi"/>
                          <w:sz w:val="20"/>
                          <w:szCs w:val="20"/>
                        </w:rPr>
                        <w:t xml:space="preserve"> Trustee Emeritus</w:t>
                      </w:r>
                      <w:r w:rsidRPr="00AB38E8">
                        <w:rPr>
                          <w:rFonts w:asciiTheme="minorHAnsi" w:hAnsiTheme="minorHAnsi" w:cstheme="minorHAnsi"/>
                          <w:sz w:val="20"/>
                          <w:szCs w:val="20"/>
                        </w:rPr>
                        <w:t xml:space="preserve"> </w:t>
                      </w:r>
                      <w:r w:rsidR="0019624C" w:rsidRPr="00AB38E8">
                        <w:rPr>
                          <w:rFonts w:asciiTheme="minorHAnsi" w:hAnsiTheme="minorHAnsi" w:cstheme="minorHAnsi"/>
                          <w:sz w:val="20"/>
                          <w:szCs w:val="20"/>
                        </w:rPr>
                        <w:t xml:space="preserve">Retired </w:t>
                      </w:r>
                      <w:r w:rsidR="004D3201" w:rsidRPr="00AB38E8">
                        <w:rPr>
                          <w:rFonts w:asciiTheme="minorHAnsi" w:hAnsiTheme="minorHAnsi" w:cstheme="minorHAnsi"/>
                          <w:sz w:val="20"/>
                          <w:szCs w:val="20"/>
                        </w:rPr>
                        <w:t>T</w:t>
                      </w:r>
                      <w:r w:rsidR="0019624C" w:rsidRPr="00AB38E8">
                        <w:rPr>
                          <w:rFonts w:asciiTheme="minorHAnsi" w:hAnsiTheme="minorHAnsi" w:cstheme="minorHAnsi"/>
                          <w:sz w:val="20"/>
                          <w:szCs w:val="20"/>
                        </w:rPr>
                        <w:t>ennessee Colleges of Applied Technology</w:t>
                      </w:r>
                      <w:r w:rsidR="004D3201" w:rsidRPr="00AB38E8">
                        <w:rPr>
                          <w:rFonts w:asciiTheme="minorHAnsi" w:hAnsiTheme="minorHAnsi" w:cstheme="minorHAnsi"/>
                          <w:sz w:val="20"/>
                          <w:szCs w:val="20"/>
                        </w:rPr>
                        <w:t xml:space="preserve"> </w:t>
                      </w:r>
                      <w:r w:rsidRPr="00AB38E8">
                        <w:rPr>
                          <w:rFonts w:asciiTheme="minorHAnsi" w:hAnsiTheme="minorHAnsi" w:cstheme="minorHAnsi"/>
                          <w:sz w:val="20"/>
                          <w:szCs w:val="20"/>
                        </w:rPr>
                        <w:t>| Nashville TN</w:t>
                      </w:r>
                    </w:p>
                    <w:p w14:paraId="16428997" w14:textId="77777777" w:rsidR="009C02C5" w:rsidRDefault="0019624C" w:rsidP="00F77020">
                      <w:pPr>
                        <w:rPr>
                          <w:rFonts w:asciiTheme="minorHAnsi" w:hAnsiTheme="minorHAnsi" w:cstheme="minorHAnsi"/>
                          <w:sz w:val="20"/>
                          <w:szCs w:val="20"/>
                        </w:rPr>
                      </w:pPr>
                      <w:r w:rsidRPr="00AB38E8">
                        <w:rPr>
                          <w:rFonts w:asciiTheme="minorHAnsi" w:hAnsiTheme="minorHAnsi" w:cstheme="minorHAnsi"/>
                          <w:sz w:val="20"/>
                          <w:szCs w:val="20"/>
                        </w:rPr>
                        <w:t xml:space="preserve">Past Presidents Council, Dr. Rich Wagner, President Dunwoody College of </w:t>
                      </w:r>
                      <w:r w:rsidR="00C155AF" w:rsidRPr="00AB38E8">
                        <w:rPr>
                          <w:rFonts w:asciiTheme="minorHAnsi" w:hAnsiTheme="minorHAnsi" w:cstheme="minorHAnsi"/>
                          <w:sz w:val="20"/>
                          <w:szCs w:val="20"/>
                        </w:rPr>
                        <w:t>Technology</w:t>
                      </w:r>
                      <w:r w:rsidRPr="00AB38E8">
                        <w:rPr>
                          <w:rFonts w:asciiTheme="minorHAnsi" w:hAnsiTheme="minorHAnsi" w:cstheme="minorHAnsi"/>
                          <w:sz w:val="20"/>
                          <w:szCs w:val="20"/>
                        </w:rPr>
                        <w:t xml:space="preserve"> l MPLS M</w:t>
                      </w:r>
                    </w:p>
                    <w:p w14:paraId="7EB5905A" w14:textId="56A1ECEE" w:rsidR="009C02C5" w:rsidRPr="00AB38E8" w:rsidRDefault="009C02C5" w:rsidP="009C02C5">
                      <w:pPr>
                        <w:rPr>
                          <w:rFonts w:asciiTheme="minorHAnsi" w:hAnsiTheme="minorHAnsi" w:cstheme="minorHAnsi"/>
                          <w:sz w:val="20"/>
                          <w:szCs w:val="20"/>
                        </w:rPr>
                      </w:pPr>
                      <w:r w:rsidRPr="00AB38E8">
                        <w:rPr>
                          <w:rFonts w:asciiTheme="minorHAnsi" w:hAnsiTheme="minorHAnsi" w:cstheme="minorHAnsi"/>
                          <w:sz w:val="20"/>
                          <w:szCs w:val="20"/>
                        </w:rPr>
                        <w:t>Sue Smith, Past President, Vice President, Advanced Manufacturing, Engineering and Applied Science, Ivy Tech CC l IN</w:t>
                      </w:r>
                    </w:p>
                    <w:p w14:paraId="4F512FEF" w14:textId="12B931A7" w:rsidR="0012680F" w:rsidRPr="00401298" w:rsidRDefault="00401298" w:rsidP="00F77020">
                      <w:pPr>
                        <w:rPr>
                          <w:rFonts w:asciiTheme="minorHAnsi" w:hAnsiTheme="minorHAnsi" w:cstheme="minorHAnsi"/>
                          <w:bCs/>
                          <w:sz w:val="22"/>
                          <w:szCs w:val="22"/>
                        </w:rPr>
                      </w:pPr>
                      <w:r>
                        <w:rPr>
                          <w:rFonts w:asciiTheme="minorHAnsi" w:hAnsiTheme="minorHAnsi" w:cstheme="minorHAnsi"/>
                          <w:bCs/>
                          <w:sz w:val="22"/>
                          <w:szCs w:val="22"/>
                        </w:rPr>
                        <w:t xml:space="preserve">James King, Past President, retired President of Northeast CC, </w:t>
                      </w:r>
                      <w:proofErr w:type="gramStart"/>
                      <w:r>
                        <w:rPr>
                          <w:rFonts w:asciiTheme="minorHAnsi" w:hAnsiTheme="minorHAnsi" w:cstheme="minorHAnsi"/>
                          <w:bCs/>
                          <w:sz w:val="22"/>
                          <w:szCs w:val="22"/>
                        </w:rPr>
                        <w:t>TN</w:t>
                      </w:r>
                      <w:proofErr w:type="gramEnd"/>
                      <w:r>
                        <w:rPr>
                          <w:rFonts w:asciiTheme="minorHAnsi" w:hAnsiTheme="minorHAnsi" w:cstheme="minorHAnsi"/>
                          <w:bCs/>
                          <w:sz w:val="22"/>
                          <w:szCs w:val="22"/>
                        </w:rPr>
                        <w:t xml:space="preserve"> and Vice Chancellor Tennessee Colleges of Applied Tech</w:t>
                      </w:r>
                    </w:p>
                    <w:p w14:paraId="4F512FF0" w14:textId="020E9FDE" w:rsidR="0012680F" w:rsidRPr="00AB38E8" w:rsidRDefault="0012680F">
                      <w:pPr>
                        <w:rPr>
                          <w:rFonts w:asciiTheme="minorHAnsi" w:hAnsiTheme="minorHAnsi" w:cstheme="minorHAnsi"/>
                          <w:sz w:val="20"/>
                          <w:szCs w:val="20"/>
                        </w:rPr>
                      </w:pPr>
                      <w:r w:rsidRPr="00AB38E8">
                        <w:rPr>
                          <w:rFonts w:asciiTheme="minorHAnsi" w:hAnsiTheme="minorHAnsi" w:cstheme="minorHAnsi"/>
                          <w:sz w:val="20"/>
                          <w:szCs w:val="20"/>
                        </w:rPr>
                        <w:t xml:space="preserve">Dr. Sandra Krebsbach, ATEA, </w:t>
                      </w:r>
                      <w:r w:rsidR="00655202" w:rsidRPr="00AB38E8">
                        <w:rPr>
                          <w:rFonts w:asciiTheme="minorHAnsi" w:hAnsiTheme="minorHAnsi" w:cstheme="minorHAnsi"/>
                          <w:sz w:val="20"/>
                          <w:szCs w:val="20"/>
                        </w:rPr>
                        <w:t xml:space="preserve">national office </w:t>
                      </w:r>
                      <w:r w:rsidRPr="00AB38E8">
                        <w:rPr>
                          <w:rFonts w:asciiTheme="minorHAnsi" w:hAnsiTheme="minorHAnsi" w:cstheme="minorHAnsi"/>
                          <w:sz w:val="20"/>
                          <w:szCs w:val="20"/>
                        </w:rPr>
                        <w:t>Dunwoody College of Technology | Minneapolis MN</w:t>
                      </w:r>
                    </w:p>
                    <w:p w14:paraId="4F512FF1" w14:textId="77777777" w:rsidR="0012680F" w:rsidRPr="00187ED5" w:rsidRDefault="0012680F">
                      <w:pPr>
                        <w:rPr>
                          <w:rFonts w:asciiTheme="minorHAnsi" w:hAnsiTheme="minorHAnsi" w:cstheme="minorHAnsi"/>
                          <w:b/>
                          <w:sz w:val="22"/>
                          <w:szCs w:val="22"/>
                        </w:rPr>
                      </w:pPr>
                      <w:r w:rsidRPr="00187ED5">
                        <w:rPr>
                          <w:rFonts w:asciiTheme="minorHAnsi" w:hAnsiTheme="minorHAnsi" w:cstheme="minorHAnsi"/>
                          <w:b/>
                          <w:sz w:val="22"/>
                          <w:szCs w:val="22"/>
                        </w:rPr>
                        <w:t>Board of Trustees</w:t>
                      </w:r>
                    </w:p>
                    <w:p w14:paraId="51339617" w14:textId="6F7ABCE4" w:rsidR="00C155AF" w:rsidRPr="00AB38E8" w:rsidRDefault="00C155AF">
                      <w:pPr>
                        <w:rPr>
                          <w:rFonts w:asciiTheme="minorHAnsi" w:hAnsiTheme="minorHAnsi" w:cstheme="minorHAnsi"/>
                          <w:sz w:val="20"/>
                          <w:szCs w:val="20"/>
                        </w:rPr>
                      </w:pPr>
                      <w:r w:rsidRPr="00AB38E8">
                        <w:rPr>
                          <w:rFonts w:asciiTheme="minorHAnsi" w:hAnsiTheme="minorHAnsi" w:cstheme="minorHAnsi"/>
                          <w:sz w:val="20"/>
                          <w:szCs w:val="20"/>
                        </w:rPr>
                        <w:t>Dr. Brian Bontempo, Superintendent, Auburn Car</w:t>
                      </w:r>
                      <w:r w:rsidR="00AB38E8">
                        <w:rPr>
                          <w:rFonts w:asciiTheme="minorHAnsi" w:hAnsiTheme="minorHAnsi" w:cstheme="minorHAnsi"/>
                          <w:sz w:val="20"/>
                          <w:szCs w:val="20"/>
                        </w:rPr>
                        <w:t xml:space="preserve">eer </w:t>
                      </w:r>
                      <w:proofErr w:type="gramStart"/>
                      <w:r w:rsidR="00AB38E8">
                        <w:rPr>
                          <w:rFonts w:asciiTheme="minorHAnsi" w:hAnsiTheme="minorHAnsi" w:cstheme="minorHAnsi"/>
                          <w:sz w:val="20"/>
                          <w:szCs w:val="20"/>
                        </w:rPr>
                        <w:t>Center</w:t>
                      </w:r>
                      <w:proofErr w:type="gramEnd"/>
                      <w:r w:rsidR="00AB38E8">
                        <w:rPr>
                          <w:rFonts w:asciiTheme="minorHAnsi" w:hAnsiTheme="minorHAnsi" w:cstheme="minorHAnsi"/>
                          <w:sz w:val="20"/>
                          <w:szCs w:val="20"/>
                        </w:rPr>
                        <w:t xml:space="preserve"> and Ohio Tech Center </w:t>
                      </w:r>
                      <w:r w:rsidR="00756744">
                        <w:rPr>
                          <w:rFonts w:asciiTheme="minorHAnsi" w:hAnsiTheme="minorHAnsi" w:cstheme="minorHAnsi"/>
                          <w:sz w:val="20"/>
                          <w:szCs w:val="20"/>
                        </w:rPr>
                        <w:t xml:space="preserve">l </w:t>
                      </w:r>
                      <w:r w:rsidR="00756744" w:rsidRPr="00AB38E8">
                        <w:rPr>
                          <w:rFonts w:asciiTheme="minorHAnsi" w:hAnsiTheme="minorHAnsi" w:cstheme="minorHAnsi"/>
                          <w:sz w:val="20"/>
                          <w:szCs w:val="20"/>
                        </w:rPr>
                        <w:t>Auburn</w:t>
                      </w:r>
                      <w:r w:rsidR="00756744">
                        <w:rPr>
                          <w:rFonts w:asciiTheme="minorHAnsi" w:hAnsiTheme="minorHAnsi" w:cstheme="minorHAnsi"/>
                          <w:sz w:val="20"/>
                          <w:szCs w:val="20"/>
                        </w:rPr>
                        <w:t xml:space="preserve"> OH</w:t>
                      </w:r>
                    </w:p>
                    <w:p w14:paraId="4F512FF3" w14:textId="30B73993" w:rsidR="0012680F" w:rsidRPr="00AB38E8" w:rsidRDefault="00C155AF">
                      <w:pPr>
                        <w:rPr>
                          <w:rFonts w:asciiTheme="minorHAnsi" w:hAnsiTheme="minorHAnsi" w:cstheme="minorHAnsi"/>
                          <w:sz w:val="20"/>
                          <w:szCs w:val="20"/>
                        </w:rPr>
                      </w:pPr>
                      <w:r w:rsidRPr="00AB38E8">
                        <w:rPr>
                          <w:rFonts w:asciiTheme="minorHAnsi" w:hAnsiTheme="minorHAnsi" w:cstheme="minorHAnsi"/>
                          <w:sz w:val="20"/>
                          <w:szCs w:val="20"/>
                        </w:rPr>
                        <w:t>Victor Branch, retired Manager of Education and Digital Tools, Mississippi State College CAVS Extension l Canton MS</w:t>
                      </w:r>
                    </w:p>
                    <w:p w14:paraId="4F512FF4" w14:textId="6CCD057F" w:rsidR="0012680F" w:rsidRDefault="00C155AF">
                      <w:pPr>
                        <w:rPr>
                          <w:rFonts w:asciiTheme="minorHAnsi" w:hAnsiTheme="minorHAnsi" w:cstheme="minorHAnsi"/>
                          <w:sz w:val="20"/>
                          <w:szCs w:val="20"/>
                        </w:rPr>
                      </w:pPr>
                      <w:r w:rsidRPr="00AB38E8">
                        <w:rPr>
                          <w:rFonts w:asciiTheme="minorHAnsi" w:hAnsiTheme="minorHAnsi" w:cstheme="minorHAnsi"/>
                          <w:sz w:val="20"/>
                          <w:szCs w:val="20"/>
                        </w:rPr>
                        <w:t>Al Bunshaft, retired, SVP Dassault Systems and President of DS Foundations l Waltham MA</w:t>
                      </w:r>
                    </w:p>
                    <w:p w14:paraId="4F512FF5" w14:textId="7F95AED7" w:rsidR="00287B90" w:rsidRPr="00AB38E8" w:rsidRDefault="00DB4B3B">
                      <w:pPr>
                        <w:rPr>
                          <w:rFonts w:asciiTheme="minorHAnsi" w:hAnsiTheme="minorHAnsi" w:cstheme="minorHAnsi"/>
                          <w:sz w:val="20"/>
                          <w:szCs w:val="20"/>
                        </w:rPr>
                      </w:pPr>
                      <w:r>
                        <w:rPr>
                          <w:rFonts w:asciiTheme="minorHAnsi" w:hAnsiTheme="minorHAnsi" w:cstheme="minorHAnsi"/>
                          <w:sz w:val="20"/>
                          <w:szCs w:val="20"/>
                        </w:rPr>
                        <w:t>Dr. Sandy Caldwell, Ex. Director, Wyoming Community College Commission, Chey</w:t>
                      </w:r>
                      <w:r w:rsidR="00A00413">
                        <w:rPr>
                          <w:rFonts w:asciiTheme="minorHAnsi" w:hAnsiTheme="minorHAnsi" w:cstheme="minorHAnsi"/>
                          <w:sz w:val="20"/>
                          <w:szCs w:val="20"/>
                        </w:rPr>
                        <w:t>enne WY</w:t>
                      </w:r>
                    </w:p>
                    <w:p w14:paraId="564799BF" w14:textId="26CAB99E" w:rsidR="00655202" w:rsidRDefault="00655202">
                      <w:pPr>
                        <w:rPr>
                          <w:rFonts w:asciiTheme="minorHAnsi" w:hAnsiTheme="minorHAnsi" w:cstheme="minorHAnsi"/>
                          <w:sz w:val="20"/>
                          <w:szCs w:val="20"/>
                        </w:rPr>
                      </w:pPr>
                      <w:r w:rsidRPr="00AB38E8">
                        <w:rPr>
                          <w:rFonts w:asciiTheme="minorHAnsi" w:hAnsiTheme="minorHAnsi" w:cstheme="minorHAnsi"/>
                          <w:sz w:val="20"/>
                          <w:szCs w:val="20"/>
                        </w:rPr>
                        <w:t xml:space="preserve">Elizabeth Colbert-Busch, Economic Development Adviser to President of Trident Technical College l </w:t>
                      </w:r>
                      <w:r w:rsidR="00AB38E8" w:rsidRPr="00AB38E8">
                        <w:rPr>
                          <w:rFonts w:asciiTheme="minorHAnsi" w:hAnsiTheme="minorHAnsi" w:cstheme="minorHAnsi"/>
                          <w:sz w:val="20"/>
                          <w:szCs w:val="20"/>
                        </w:rPr>
                        <w:t>Charleston</w:t>
                      </w:r>
                      <w:r w:rsidRPr="00AB38E8">
                        <w:rPr>
                          <w:rFonts w:asciiTheme="minorHAnsi" w:hAnsiTheme="minorHAnsi" w:cstheme="minorHAnsi"/>
                          <w:sz w:val="20"/>
                          <w:szCs w:val="20"/>
                        </w:rPr>
                        <w:t xml:space="preserve"> SC</w:t>
                      </w:r>
                    </w:p>
                    <w:p w14:paraId="3F4A4D6F" w14:textId="1C6E98D4" w:rsidR="004B7785" w:rsidRPr="00AB38E8" w:rsidRDefault="00A00413">
                      <w:pPr>
                        <w:rPr>
                          <w:rFonts w:asciiTheme="minorHAnsi" w:hAnsiTheme="minorHAnsi" w:cstheme="minorHAnsi"/>
                          <w:sz w:val="20"/>
                          <w:szCs w:val="20"/>
                        </w:rPr>
                      </w:pPr>
                      <w:r>
                        <w:rPr>
                          <w:rFonts w:asciiTheme="minorHAnsi" w:hAnsiTheme="minorHAnsi" w:cstheme="minorHAnsi"/>
                          <w:sz w:val="20"/>
                          <w:szCs w:val="20"/>
                        </w:rPr>
                        <w:t xml:space="preserve">Dr. David Dore, </w:t>
                      </w:r>
                      <w:r w:rsidR="004B7785">
                        <w:rPr>
                          <w:rFonts w:asciiTheme="minorHAnsi" w:hAnsiTheme="minorHAnsi" w:cstheme="minorHAnsi"/>
                          <w:sz w:val="20"/>
                          <w:szCs w:val="20"/>
                        </w:rPr>
                        <w:t>Chancellor, Virginia Community Colleges Commission</w:t>
                      </w:r>
                    </w:p>
                    <w:p w14:paraId="14A6E4FA" w14:textId="6967E8EF"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Dr. Aaron Fichtner, President of New Je</w:t>
                      </w:r>
                      <w:r w:rsidR="00AB38E8">
                        <w:rPr>
                          <w:rFonts w:asciiTheme="minorHAnsi" w:hAnsiTheme="minorHAnsi" w:cstheme="minorHAnsi"/>
                          <w:sz w:val="20"/>
                          <w:szCs w:val="20"/>
                        </w:rPr>
                        <w:t>rsey County College</w:t>
                      </w:r>
                      <w:r w:rsidRPr="00AB38E8">
                        <w:rPr>
                          <w:rFonts w:asciiTheme="minorHAnsi" w:hAnsiTheme="minorHAnsi" w:cstheme="minorHAnsi"/>
                          <w:sz w:val="20"/>
                          <w:szCs w:val="20"/>
                        </w:rPr>
                        <w:t xml:space="preserve"> Council l Trenton NJ</w:t>
                      </w:r>
                    </w:p>
                    <w:p w14:paraId="4F512FF6" w14:textId="403482DE" w:rsidR="00F76BFA"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Dr. Jimmy Hodges, President Calhoun Community College l Decatur AL</w:t>
                      </w:r>
                    </w:p>
                    <w:p w14:paraId="3BD7606B" w14:textId="534483AC"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 xml:space="preserve">Anthony Landis, Senior </w:t>
                      </w:r>
                      <w:r w:rsidR="00AB38E8" w:rsidRPr="00AB38E8">
                        <w:rPr>
                          <w:rFonts w:asciiTheme="minorHAnsi" w:hAnsiTheme="minorHAnsi" w:cstheme="minorHAnsi"/>
                          <w:sz w:val="20"/>
                          <w:szCs w:val="20"/>
                        </w:rPr>
                        <w:t>Director College</w:t>
                      </w:r>
                      <w:r w:rsidRPr="00AB38E8">
                        <w:rPr>
                          <w:rFonts w:asciiTheme="minorHAnsi" w:hAnsiTheme="minorHAnsi" w:cstheme="minorHAnsi"/>
                          <w:sz w:val="20"/>
                          <w:szCs w:val="20"/>
                        </w:rPr>
                        <w:t xml:space="preserve"> </w:t>
                      </w:r>
                      <w:proofErr w:type="gramStart"/>
                      <w:r w:rsidRPr="00AB38E8">
                        <w:rPr>
                          <w:rFonts w:asciiTheme="minorHAnsi" w:hAnsiTheme="minorHAnsi" w:cstheme="minorHAnsi"/>
                          <w:sz w:val="20"/>
                          <w:szCs w:val="20"/>
                        </w:rPr>
                        <w:t>Access</w:t>
                      </w:r>
                      <w:proofErr w:type="gramEnd"/>
                      <w:r w:rsidRPr="00AB38E8">
                        <w:rPr>
                          <w:rFonts w:asciiTheme="minorHAnsi" w:hAnsiTheme="minorHAnsi" w:cstheme="minorHAnsi"/>
                          <w:sz w:val="20"/>
                          <w:szCs w:val="20"/>
                        </w:rPr>
                        <w:t xml:space="preserve"> and Career Success Ohio Department of Higher Education l Columbus OH</w:t>
                      </w:r>
                    </w:p>
                    <w:p w14:paraId="4F512FF9" w14:textId="1DB0C73F" w:rsidR="00F76BFA" w:rsidRPr="00AB38E8" w:rsidRDefault="00287B90">
                      <w:pPr>
                        <w:rPr>
                          <w:rFonts w:asciiTheme="minorHAnsi" w:hAnsiTheme="minorHAnsi" w:cstheme="minorHAnsi"/>
                          <w:sz w:val="20"/>
                          <w:szCs w:val="20"/>
                        </w:rPr>
                      </w:pPr>
                      <w:r w:rsidRPr="00AB38E8">
                        <w:rPr>
                          <w:rFonts w:asciiTheme="minorHAnsi" w:hAnsiTheme="minorHAnsi" w:cstheme="minorHAnsi"/>
                          <w:sz w:val="20"/>
                          <w:szCs w:val="20"/>
                        </w:rPr>
                        <w:t>Brooks Jacobsen, Instructor, Robotics and Elect</w:t>
                      </w:r>
                      <w:r w:rsidR="00AB38E8">
                        <w:rPr>
                          <w:rFonts w:asciiTheme="minorHAnsi" w:hAnsiTheme="minorHAnsi" w:cstheme="minorHAnsi"/>
                          <w:sz w:val="20"/>
                          <w:szCs w:val="20"/>
                        </w:rPr>
                        <w:t xml:space="preserve">ronics, Lake Area Technical College </w:t>
                      </w:r>
                      <w:r w:rsidR="00AB38E8" w:rsidRPr="00AB38E8">
                        <w:rPr>
                          <w:rFonts w:asciiTheme="minorHAnsi" w:hAnsiTheme="minorHAnsi" w:cstheme="minorHAnsi"/>
                          <w:sz w:val="20"/>
                          <w:szCs w:val="20"/>
                        </w:rPr>
                        <w:t>l</w:t>
                      </w:r>
                      <w:r w:rsidRPr="00AB38E8">
                        <w:rPr>
                          <w:rFonts w:asciiTheme="minorHAnsi" w:hAnsiTheme="minorHAnsi" w:cstheme="minorHAnsi"/>
                          <w:sz w:val="20"/>
                          <w:szCs w:val="20"/>
                        </w:rPr>
                        <w:t xml:space="preserve"> Watertown SD</w:t>
                      </w:r>
                    </w:p>
                    <w:p w14:paraId="582120B6" w14:textId="01AE336D"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 xml:space="preserve">J P Laguerre, Director, Education, </w:t>
                      </w:r>
                      <w:r w:rsidR="00FD156C">
                        <w:rPr>
                          <w:rFonts w:asciiTheme="minorHAnsi" w:hAnsiTheme="minorHAnsi" w:cstheme="minorHAnsi"/>
                          <w:sz w:val="20"/>
                          <w:szCs w:val="20"/>
                        </w:rPr>
                        <w:t xml:space="preserve">3 D Experience, </w:t>
                      </w:r>
                      <w:r w:rsidRPr="00AB38E8">
                        <w:rPr>
                          <w:rFonts w:asciiTheme="minorHAnsi" w:hAnsiTheme="minorHAnsi" w:cstheme="minorHAnsi"/>
                          <w:sz w:val="20"/>
                          <w:szCs w:val="20"/>
                        </w:rPr>
                        <w:t xml:space="preserve">Dassault Systemes of America </w:t>
                      </w:r>
                      <w:r w:rsidR="00AB38E8">
                        <w:rPr>
                          <w:rFonts w:asciiTheme="minorHAnsi" w:hAnsiTheme="minorHAnsi" w:cstheme="minorHAnsi"/>
                          <w:sz w:val="20"/>
                          <w:szCs w:val="20"/>
                        </w:rPr>
                        <w:t>l Long Beach CA</w:t>
                      </w:r>
                    </w:p>
                    <w:p w14:paraId="284DDD39" w14:textId="707294D7"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Paul Perkins</w:t>
                      </w:r>
                      <w:r w:rsidR="00AB38E8">
                        <w:rPr>
                          <w:rFonts w:asciiTheme="minorHAnsi" w:hAnsiTheme="minorHAnsi" w:cstheme="minorHAnsi"/>
                          <w:sz w:val="20"/>
                          <w:szCs w:val="20"/>
                        </w:rPr>
                        <w:t xml:space="preserve">, </w:t>
                      </w:r>
                      <w:r w:rsidR="006E041C">
                        <w:rPr>
                          <w:rFonts w:asciiTheme="minorHAnsi" w:hAnsiTheme="minorHAnsi" w:cstheme="minorHAnsi"/>
                          <w:sz w:val="20"/>
                          <w:szCs w:val="20"/>
                        </w:rPr>
                        <w:t>President,</w:t>
                      </w:r>
                      <w:r w:rsidR="00AB38E8">
                        <w:rPr>
                          <w:rFonts w:asciiTheme="minorHAnsi" w:hAnsiTheme="minorHAnsi" w:cstheme="minorHAnsi"/>
                          <w:sz w:val="20"/>
                          <w:szCs w:val="20"/>
                        </w:rPr>
                        <w:t xml:space="preserve"> and CEO of Amatrol l </w:t>
                      </w:r>
                      <w:r w:rsidRPr="00AB38E8">
                        <w:rPr>
                          <w:rFonts w:asciiTheme="minorHAnsi" w:hAnsiTheme="minorHAnsi" w:cstheme="minorHAnsi"/>
                          <w:sz w:val="20"/>
                          <w:szCs w:val="20"/>
                        </w:rPr>
                        <w:t>Jeffersonville IN</w:t>
                      </w:r>
                    </w:p>
                    <w:p w14:paraId="4F512FFA" w14:textId="3E17AB50" w:rsidR="00F76BFA" w:rsidRDefault="00655202">
                      <w:pPr>
                        <w:rPr>
                          <w:rFonts w:asciiTheme="minorHAnsi" w:hAnsiTheme="minorHAnsi" w:cstheme="minorHAnsi"/>
                          <w:sz w:val="20"/>
                          <w:szCs w:val="20"/>
                        </w:rPr>
                      </w:pPr>
                      <w:r w:rsidRPr="00AB38E8">
                        <w:rPr>
                          <w:rFonts w:asciiTheme="minorHAnsi" w:hAnsiTheme="minorHAnsi" w:cstheme="minorHAnsi"/>
                          <w:sz w:val="20"/>
                          <w:szCs w:val="20"/>
                        </w:rPr>
                        <w:t>Ken Potthoff</w:t>
                      </w:r>
                      <w:r w:rsidR="00F76BFA" w:rsidRPr="00AB38E8">
                        <w:rPr>
                          <w:rFonts w:asciiTheme="minorHAnsi" w:hAnsiTheme="minorHAnsi" w:cstheme="minorHAnsi"/>
                          <w:sz w:val="20"/>
                          <w:szCs w:val="20"/>
                        </w:rPr>
                        <w:t xml:space="preserve">, </w:t>
                      </w:r>
                      <w:r w:rsidRPr="00AB38E8">
                        <w:rPr>
                          <w:rFonts w:asciiTheme="minorHAnsi" w:hAnsiTheme="minorHAnsi" w:cstheme="minorHAnsi"/>
                          <w:sz w:val="20"/>
                          <w:szCs w:val="20"/>
                        </w:rPr>
                        <w:t xml:space="preserve">Deputy Executive Director </w:t>
                      </w:r>
                      <w:r w:rsidR="00F76BFA" w:rsidRPr="00AB38E8">
                        <w:rPr>
                          <w:rFonts w:asciiTheme="minorHAnsi" w:hAnsiTheme="minorHAnsi" w:cstheme="minorHAnsi"/>
                          <w:sz w:val="20"/>
                          <w:szCs w:val="20"/>
                        </w:rPr>
                        <w:t>CTECS | Decatur GA</w:t>
                      </w:r>
                    </w:p>
                    <w:p w14:paraId="2D14014B" w14:textId="6545A63E" w:rsidR="008B104B" w:rsidRPr="00AB38E8" w:rsidRDefault="008B104B">
                      <w:pPr>
                        <w:rPr>
                          <w:rFonts w:asciiTheme="minorHAnsi" w:hAnsiTheme="minorHAnsi" w:cstheme="minorHAnsi"/>
                          <w:sz w:val="20"/>
                          <w:szCs w:val="20"/>
                        </w:rPr>
                      </w:pPr>
                      <w:r>
                        <w:rPr>
                          <w:rFonts w:asciiTheme="minorHAnsi" w:hAnsiTheme="minorHAnsi" w:cstheme="minorHAnsi"/>
                          <w:sz w:val="20"/>
                          <w:szCs w:val="20"/>
                        </w:rPr>
                        <w:t>Dr. Brad Tyndall, President Wyoming Central College, Riverton WY</w:t>
                      </w:r>
                    </w:p>
                    <w:p w14:paraId="5DA01B24" w14:textId="56EDFA4C" w:rsidR="00655202" w:rsidRPr="00AB38E8" w:rsidRDefault="00655202">
                      <w:pPr>
                        <w:rPr>
                          <w:rFonts w:asciiTheme="minorHAnsi" w:hAnsiTheme="minorHAnsi" w:cstheme="minorHAnsi"/>
                          <w:sz w:val="20"/>
                          <w:szCs w:val="20"/>
                        </w:rPr>
                      </w:pPr>
                      <w:r w:rsidRPr="00AB38E8">
                        <w:rPr>
                          <w:rFonts w:asciiTheme="minorHAnsi" w:hAnsiTheme="minorHAnsi" w:cstheme="minorHAnsi"/>
                          <w:sz w:val="20"/>
                          <w:szCs w:val="20"/>
                        </w:rPr>
                        <w:t>Chelle Travis</w:t>
                      </w:r>
                      <w:r w:rsidR="00AB38E8" w:rsidRPr="00AB38E8">
                        <w:rPr>
                          <w:rFonts w:asciiTheme="minorHAnsi" w:hAnsiTheme="minorHAnsi" w:cstheme="minorHAnsi"/>
                          <w:sz w:val="20"/>
                          <w:szCs w:val="20"/>
                        </w:rPr>
                        <w:t>, Executive Director, SkillsUSA l</w:t>
                      </w:r>
                      <w:r w:rsidRPr="00AB38E8">
                        <w:rPr>
                          <w:rFonts w:asciiTheme="minorHAnsi" w:hAnsiTheme="minorHAnsi" w:cstheme="minorHAnsi"/>
                          <w:sz w:val="20"/>
                          <w:szCs w:val="20"/>
                        </w:rPr>
                        <w:t xml:space="preserve"> Leesburg VA</w:t>
                      </w:r>
                    </w:p>
                    <w:p w14:paraId="4F512FFB" w14:textId="6119A1A9" w:rsidR="00F76BFA" w:rsidRPr="00AB38E8" w:rsidRDefault="00AB38E8">
                      <w:pPr>
                        <w:rPr>
                          <w:rFonts w:asciiTheme="minorHAnsi" w:hAnsiTheme="minorHAnsi" w:cstheme="minorHAnsi"/>
                          <w:sz w:val="20"/>
                          <w:szCs w:val="20"/>
                        </w:rPr>
                      </w:pPr>
                      <w:r w:rsidRPr="00AB38E8">
                        <w:rPr>
                          <w:rFonts w:asciiTheme="minorHAnsi" w:hAnsiTheme="minorHAnsi" w:cstheme="minorHAnsi"/>
                          <w:sz w:val="20"/>
                          <w:szCs w:val="20"/>
                        </w:rPr>
                        <w:t>Dr. Sheree Utash, President Wichita State University Tech l Wichita KS</w:t>
                      </w:r>
                    </w:p>
                    <w:p w14:paraId="4F513002" w14:textId="49E03A21" w:rsidR="009C1B92" w:rsidRPr="00AB38E8" w:rsidRDefault="00AB38E8">
                      <w:pPr>
                        <w:rPr>
                          <w:rFonts w:asciiTheme="minorHAnsi" w:hAnsiTheme="minorHAnsi" w:cstheme="minorHAnsi"/>
                          <w:sz w:val="20"/>
                          <w:szCs w:val="20"/>
                        </w:rPr>
                      </w:pPr>
                      <w:r w:rsidRPr="00AB38E8">
                        <w:rPr>
                          <w:rFonts w:asciiTheme="minorHAnsi" w:hAnsiTheme="minorHAnsi" w:cstheme="minorHAnsi"/>
                          <w:sz w:val="20"/>
                          <w:szCs w:val="20"/>
                        </w:rPr>
                        <w:t>Cliff Wightman, President Tennessee College of Applied Technology-Crossville l Crossville TN</w:t>
                      </w:r>
                    </w:p>
                    <w:p w14:paraId="4F513003" w14:textId="32F04777" w:rsidR="00287B90" w:rsidRPr="00AB38E8" w:rsidRDefault="00AB38E8">
                      <w:pPr>
                        <w:rPr>
                          <w:rFonts w:asciiTheme="minorHAnsi" w:hAnsiTheme="minorHAnsi" w:cstheme="minorHAnsi"/>
                          <w:sz w:val="20"/>
                          <w:szCs w:val="20"/>
                        </w:rPr>
                      </w:pPr>
                      <w:r w:rsidRPr="00AB38E8">
                        <w:rPr>
                          <w:rFonts w:asciiTheme="minorHAnsi" w:hAnsiTheme="minorHAnsi" w:cstheme="minorHAnsi"/>
                          <w:sz w:val="20"/>
                          <w:szCs w:val="20"/>
                        </w:rPr>
                        <w:t>Dr. Lin Zhou, President Bates Technical College l Tacoma WA</w:t>
                      </w:r>
                    </w:p>
                    <w:p w14:paraId="4F513004" w14:textId="71D7E692" w:rsidR="00287B90" w:rsidRDefault="00AB38E8">
                      <w:pPr>
                        <w:rPr>
                          <w:rFonts w:asciiTheme="minorHAnsi" w:hAnsiTheme="minorHAnsi" w:cstheme="minorHAnsi"/>
                          <w:sz w:val="20"/>
                          <w:szCs w:val="20"/>
                        </w:rPr>
                      </w:pPr>
                      <w:r>
                        <w:rPr>
                          <w:rFonts w:asciiTheme="minorHAnsi" w:hAnsiTheme="minorHAnsi" w:cstheme="minorHAnsi"/>
                          <w:sz w:val="20"/>
                          <w:szCs w:val="20"/>
                        </w:rPr>
                        <w:t xml:space="preserve">Dana Wolff, </w:t>
                      </w:r>
                      <w:r w:rsidR="001922AB">
                        <w:rPr>
                          <w:rFonts w:asciiTheme="minorHAnsi" w:hAnsiTheme="minorHAnsi" w:cstheme="minorHAnsi"/>
                          <w:sz w:val="20"/>
                          <w:szCs w:val="20"/>
                        </w:rPr>
                        <w:t xml:space="preserve">Past </w:t>
                      </w:r>
                      <w:r>
                        <w:rPr>
                          <w:rFonts w:asciiTheme="minorHAnsi" w:hAnsiTheme="minorHAnsi" w:cstheme="minorHAnsi"/>
                          <w:sz w:val="20"/>
                          <w:szCs w:val="20"/>
                        </w:rPr>
                        <w:t>President of ATEA Regions</w:t>
                      </w:r>
                      <w:r w:rsidR="00FD156C">
                        <w:rPr>
                          <w:rFonts w:asciiTheme="minorHAnsi" w:hAnsiTheme="minorHAnsi" w:cstheme="minorHAnsi"/>
                          <w:sz w:val="20"/>
                          <w:szCs w:val="20"/>
                        </w:rPr>
                        <w:t>, retired Instructor of Finance and Entrepreneurship, Southeast Tech, Sioux Falls, SD</w:t>
                      </w:r>
                    </w:p>
                    <w:p w14:paraId="4F513005" w14:textId="77777777" w:rsidR="00287B90" w:rsidRPr="007C3B8D" w:rsidRDefault="00287B90">
                      <w:pPr>
                        <w:rPr>
                          <w:rFonts w:asciiTheme="minorHAnsi" w:hAnsiTheme="minorHAnsi" w:cstheme="minorHAnsi"/>
                          <w:sz w:val="20"/>
                          <w:szCs w:val="20"/>
                        </w:rPr>
                      </w:pPr>
                    </w:p>
                    <w:p w14:paraId="4F513006" w14:textId="77777777" w:rsidR="00A216E2" w:rsidRPr="00A216E2" w:rsidRDefault="00A216E2">
                      <w:pPr>
                        <w:rPr>
                          <w:b/>
                          <w:sz w:val="32"/>
                        </w:rPr>
                      </w:pPr>
                    </w:p>
                  </w:txbxContent>
                </v:textbox>
              </v:shape>
            </w:pict>
          </mc:Fallback>
        </mc:AlternateContent>
      </w:r>
    </w:p>
    <w:sectPr w:rsidR="00F57EDA" w:rsidSect="00F57ED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600AF"/>
    <w:multiLevelType w:val="hybridMultilevel"/>
    <w:tmpl w:val="E1EE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B42DE"/>
    <w:multiLevelType w:val="hybridMultilevel"/>
    <w:tmpl w:val="1A6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311B6"/>
    <w:multiLevelType w:val="hybridMultilevel"/>
    <w:tmpl w:val="57F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52047">
    <w:abstractNumId w:val="1"/>
  </w:num>
  <w:num w:numId="2" w16cid:durableId="1211841096">
    <w:abstractNumId w:val="0"/>
  </w:num>
  <w:num w:numId="3" w16cid:durableId="1905800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DA"/>
    <w:rsid w:val="00032315"/>
    <w:rsid w:val="00040000"/>
    <w:rsid w:val="00061C7B"/>
    <w:rsid w:val="000B64CB"/>
    <w:rsid w:val="000D5345"/>
    <w:rsid w:val="0012680F"/>
    <w:rsid w:val="00187ED5"/>
    <w:rsid w:val="001922AB"/>
    <w:rsid w:val="0019624C"/>
    <w:rsid w:val="001C2503"/>
    <w:rsid w:val="001D39CF"/>
    <w:rsid w:val="001D683E"/>
    <w:rsid w:val="0026473E"/>
    <w:rsid w:val="00281A84"/>
    <w:rsid w:val="00285061"/>
    <w:rsid w:val="00287B90"/>
    <w:rsid w:val="002D27CA"/>
    <w:rsid w:val="002E6EFB"/>
    <w:rsid w:val="003A265D"/>
    <w:rsid w:val="003A7137"/>
    <w:rsid w:val="003D4B5D"/>
    <w:rsid w:val="003E5A33"/>
    <w:rsid w:val="00401298"/>
    <w:rsid w:val="004610A9"/>
    <w:rsid w:val="00471447"/>
    <w:rsid w:val="00492087"/>
    <w:rsid w:val="004A6A8F"/>
    <w:rsid w:val="004B0B7D"/>
    <w:rsid w:val="004B5122"/>
    <w:rsid w:val="004B7785"/>
    <w:rsid w:val="004C0C17"/>
    <w:rsid w:val="004C3DBA"/>
    <w:rsid w:val="004D3201"/>
    <w:rsid w:val="004F6627"/>
    <w:rsid w:val="0050457C"/>
    <w:rsid w:val="00516F0B"/>
    <w:rsid w:val="005C63B9"/>
    <w:rsid w:val="005D2FE7"/>
    <w:rsid w:val="00611769"/>
    <w:rsid w:val="00655202"/>
    <w:rsid w:val="006C4A01"/>
    <w:rsid w:val="006C4CC9"/>
    <w:rsid w:val="006E041C"/>
    <w:rsid w:val="006F3DAE"/>
    <w:rsid w:val="00731D82"/>
    <w:rsid w:val="00756744"/>
    <w:rsid w:val="007A7D9C"/>
    <w:rsid w:val="007C2620"/>
    <w:rsid w:val="007C3B8D"/>
    <w:rsid w:val="007F0ADF"/>
    <w:rsid w:val="008147C7"/>
    <w:rsid w:val="00843F7E"/>
    <w:rsid w:val="00882D4C"/>
    <w:rsid w:val="008B104B"/>
    <w:rsid w:val="008B5634"/>
    <w:rsid w:val="008C6518"/>
    <w:rsid w:val="008D4D2C"/>
    <w:rsid w:val="008F187A"/>
    <w:rsid w:val="009146D9"/>
    <w:rsid w:val="009A3DC7"/>
    <w:rsid w:val="009C02C5"/>
    <w:rsid w:val="009C1B92"/>
    <w:rsid w:val="00A00413"/>
    <w:rsid w:val="00A06758"/>
    <w:rsid w:val="00A216E2"/>
    <w:rsid w:val="00A71065"/>
    <w:rsid w:val="00AA49E4"/>
    <w:rsid w:val="00AB38E8"/>
    <w:rsid w:val="00AB3CC5"/>
    <w:rsid w:val="00AD1DB9"/>
    <w:rsid w:val="00AF72EF"/>
    <w:rsid w:val="00B27B61"/>
    <w:rsid w:val="00B626C0"/>
    <w:rsid w:val="00B86725"/>
    <w:rsid w:val="00BE56C2"/>
    <w:rsid w:val="00BE7E1F"/>
    <w:rsid w:val="00BF1A96"/>
    <w:rsid w:val="00C0110D"/>
    <w:rsid w:val="00C155AF"/>
    <w:rsid w:val="00C461CF"/>
    <w:rsid w:val="00C548DA"/>
    <w:rsid w:val="00C60983"/>
    <w:rsid w:val="00C64E63"/>
    <w:rsid w:val="00C7035A"/>
    <w:rsid w:val="00C71227"/>
    <w:rsid w:val="00C94F08"/>
    <w:rsid w:val="00CD76C6"/>
    <w:rsid w:val="00CE4B6D"/>
    <w:rsid w:val="00D024FF"/>
    <w:rsid w:val="00D64633"/>
    <w:rsid w:val="00D944FE"/>
    <w:rsid w:val="00DB4B3B"/>
    <w:rsid w:val="00DD4EC3"/>
    <w:rsid w:val="00E23CA1"/>
    <w:rsid w:val="00E45E46"/>
    <w:rsid w:val="00F32DEB"/>
    <w:rsid w:val="00F36ED2"/>
    <w:rsid w:val="00F37631"/>
    <w:rsid w:val="00F57EDA"/>
    <w:rsid w:val="00F62C09"/>
    <w:rsid w:val="00F76BFA"/>
    <w:rsid w:val="00F77020"/>
    <w:rsid w:val="00FA1B67"/>
    <w:rsid w:val="00FB1627"/>
    <w:rsid w:val="00FB35BD"/>
    <w:rsid w:val="00FD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12F27"/>
  <w15:docId w15:val="{60EF2EBA-4C35-4444-ACD2-0359B1BC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E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7EDA"/>
    <w:rPr>
      <w:rFonts w:ascii="Tahoma" w:hAnsi="Tahoma" w:cs="Tahoma"/>
      <w:sz w:val="16"/>
      <w:szCs w:val="16"/>
    </w:rPr>
  </w:style>
  <w:style w:type="character" w:customStyle="1" w:styleId="BalloonTextChar">
    <w:name w:val="Balloon Text Char"/>
    <w:basedOn w:val="DefaultParagraphFont"/>
    <w:link w:val="BalloonText"/>
    <w:rsid w:val="00F57EDA"/>
    <w:rPr>
      <w:rFonts w:ascii="Tahoma" w:hAnsi="Tahoma" w:cs="Tahoma"/>
      <w:sz w:val="16"/>
      <w:szCs w:val="16"/>
    </w:rPr>
  </w:style>
  <w:style w:type="character" w:styleId="Hyperlink">
    <w:name w:val="Hyperlink"/>
    <w:basedOn w:val="DefaultParagraphFont"/>
    <w:rsid w:val="00843F7E"/>
    <w:rPr>
      <w:color w:val="0000FF" w:themeColor="hyperlink"/>
      <w:u w:val="single"/>
    </w:rPr>
  </w:style>
  <w:style w:type="paragraph" w:styleId="ListParagraph">
    <w:name w:val="List Paragraph"/>
    <w:basedOn w:val="Normal"/>
    <w:uiPriority w:val="34"/>
    <w:qFormat/>
    <w:rsid w:val="00843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eaonline.org/Membership" TargetMode="External"/><Relationship Id="rId5" Type="http://schemas.openxmlformats.org/officeDocument/2006/relationships/numbering" Target="numbering.xml"/><Relationship Id="rId10" Type="http://schemas.openxmlformats.org/officeDocument/2006/relationships/hyperlink" Target="http://www.ateaonline.org/Membershi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4" ma:contentTypeDescription="Create a new document." ma:contentTypeScope="" ma:versionID="7876713dda89200d4ef9a8f2e08b6391">
  <xsd:schema xmlns:xsd="http://www.w3.org/2001/XMLSchema" xmlns:xs="http://www.w3.org/2001/XMLSchema" xmlns:p="http://schemas.microsoft.com/office/2006/metadata/properties" xmlns:ns3="6df5f6d8-abcb-43ff-abce-7ec2f8139310" xmlns:ns4="26320ba3-7eb2-41a6-aee2-4c96e3a12d7d" targetNamespace="http://schemas.microsoft.com/office/2006/metadata/properties" ma:root="true" ma:fieldsID="b1092fee833c1e3060a0b5fe5378eca2" ns3:_="" ns4:_="">
    <xsd:import namespace="6df5f6d8-abcb-43ff-abce-7ec2f8139310"/>
    <xsd:import namespace="26320ba3-7eb2-41a6-aee2-4c96e3a12d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20ba3-7eb2-41a6-aee2-4c96e3a12d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F13F9-3D36-4D42-8D34-29BC29AF4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C41EEC-7D35-4549-B58F-B63FA0DE1F2A}">
  <ds:schemaRefs>
    <ds:schemaRef ds:uri="http://schemas.openxmlformats.org/officeDocument/2006/bibliography"/>
  </ds:schemaRefs>
</ds:datastoreItem>
</file>

<file path=customXml/itemProps3.xml><?xml version="1.0" encoding="utf-8"?>
<ds:datastoreItem xmlns:ds="http://schemas.openxmlformats.org/officeDocument/2006/customXml" ds:itemID="{62793341-F245-4CCA-8744-4B26A5D32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26320ba3-7eb2-41a6-aee2-4c96e3a1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F2F73-5828-4A7A-856E-7AAA24E15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NDSCS</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Krebsbach, Sandra</cp:lastModifiedBy>
  <cp:revision>2</cp:revision>
  <cp:lastPrinted>2012-07-23T14:52:00Z</cp:lastPrinted>
  <dcterms:created xsi:type="dcterms:W3CDTF">2023-06-15T16:16:00Z</dcterms:created>
  <dcterms:modified xsi:type="dcterms:W3CDTF">2023-06-15T16:16:00Z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